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9EB0B8" w14:textId="4E21BE4F" w:rsidR="00F832D9" w:rsidRDefault="00E6751E">
      <w:pPr>
        <w:pStyle w:val="a4"/>
        <w:tabs>
          <w:tab w:val="right" w:pos="8364"/>
        </w:tabs>
        <w:rPr>
          <w:sz w:val="24"/>
          <w:szCs w:val="24"/>
          <w:lang w:eastAsia="zh-CN"/>
        </w:rPr>
      </w:pPr>
      <w:r>
        <w:rPr>
          <w:sz w:val="24"/>
          <w:szCs w:val="24"/>
        </w:rPr>
        <w:t>3GPP TSG-RAN WG2 Meeting #</w:t>
      </w:r>
      <w:r w:rsidR="00167306">
        <w:rPr>
          <w:sz w:val="24"/>
          <w:szCs w:val="24"/>
        </w:rPr>
        <w:t>12</w:t>
      </w:r>
      <w:r w:rsidR="00BB5D43">
        <w:rPr>
          <w:sz w:val="24"/>
          <w:szCs w:val="24"/>
        </w:rPr>
        <w:t>3</w:t>
      </w:r>
      <w:r>
        <w:rPr>
          <w:rFonts w:eastAsia="SimSun" w:hint="eastAsia"/>
          <w:sz w:val="24"/>
          <w:szCs w:val="24"/>
          <w:lang w:eastAsia="zh-CN"/>
        </w:rPr>
        <w:tab/>
      </w:r>
      <w:r w:rsidR="00C90852" w:rsidRPr="00C90852">
        <w:rPr>
          <w:rFonts w:eastAsia="SimSun"/>
          <w:sz w:val="24"/>
          <w:szCs w:val="24"/>
          <w:lang w:eastAsia="zh-CN"/>
        </w:rPr>
        <w:t>R2-</w:t>
      </w:r>
      <w:r w:rsidR="005F489C" w:rsidRPr="005F489C">
        <w:t xml:space="preserve"> </w:t>
      </w:r>
      <w:r w:rsidR="00BB5D43" w:rsidRPr="00BB5D43">
        <w:rPr>
          <w:rFonts w:eastAsia="SimSun"/>
          <w:sz w:val="24"/>
          <w:szCs w:val="24"/>
          <w:lang w:eastAsia="zh-CN"/>
        </w:rPr>
        <w:t>2308880</w:t>
      </w:r>
    </w:p>
    <w:p w14:paraId="15EE6B26" w14:textId="765AA1B6" w:rsidR="00F832D9" w:rsidRDefault="00BB5D43">
      <w:pPr>
        <w:pStyle w:val="a4"/>
        <w:jc w:val="both"/>
        <w:rPr>
          <w:sz w:val="24"/>
          <w:szCs w:val="24"/>
        </w:rPr>
      </w:pPr>
      <w:r>
        <w:rPr>
          <w:sz w:val="24"/>
          <w:szCs w:val="24"/>
          <w:lang w:eastAsia="ko-KR"/>
        </w:rPr>
        <w:t>Toulouse</w:t>
      </w:r>
      <w:r w:rsidR="002B29EF" w:rsidRPr="002B29EF">
        <w:rPr>
          <w:sz w:val="24"/>
          <w:szCs w:val="24"/>
          <w:lang w:eastAsia="ko-KR"/>
        </w:rPr>
        <w:t xml:space="preserve">, </w:t>
      </w:r>
      <w:r>
        <w:rPr>
          <w:sz w:val="24"/>
          <w:szCs w:val="24"/>
          <w:lang w:eastAsia="ko-KR"/>
        </w:rPr>
        <w:t>France</w:t>
      </w:r>
      <w:r w:rsidR="002B29EF" w:rsidRPr="002B29EF">
        <w:rPr>
          <w:sz w:val="24"/>
          <w:szCs w:val="24"/>
          <w:lang w:eastAsia="ko-KR"/>
        </w:rPr>
        <w:t>, 2</w:t>
      </w:r>
      <w:r>
        <w:rPr>
          <w:sz w:val="24"/>
          <w:szCs w:val="24"/>
          <w:lang w:eastAsia="ko-KR"/>
        </w:rPr>
        <w:t>1</w:t>
      </w:r>
      <w:r w:rsidR="002B29EF" w:rsidRPr="002B29EF">
        <w:rPr>
          <w:sz w:val="24"/>
          <w:szCs w:val="24"/>
          <w:lang w:eastAsia="ko-KR"/>
        </w:rPr>
        <w:t>-2</w:t>
      </w:r>
      <w:r>
        <w:rPr>
          <w:sz w:val="24"/>
          <w:szCs w:val="24"/>
          <w:lang w:eastAsia="ko-KR"/>
        </w:rPr>
        <w:t>5</w:t>
      </w:r>
      <w:r w:rsidR="002B29EF" w:rsidRPr="002B29EF">
        <w:rPr>
          <w:sz w:val="24"/>
          <w:szCs w:val="24"/>
          <w:lang w:eastAsia="ko-KR"/>
        </w:rPr>
        <w:t xml:space="preserve"> </w:t>
      </w:r>
      <w:r>
        <w:rPr>
          <w:sz w:val="24"/>
          <w:szCs w:val="24"/>
          <w:lang w:eastAsia="ko-KR"/>
        </w:rPr>
        <w:t>August</w:t>
      </w:r>
      <w:r w:rsidR="002B29EF" w:rsidRPr="002B29EF">
        <w:rPr>
          <w:sz w:val="24"/>
          <w:szCs w:val="24"/>
          <w:lang w:eastAsia="ko-KR"/>
        </w:rPr>
        <w:t>, 2023</w:t>
      </w:r>
    </w:p>
    <w:p w14:paraId="76914CAB" w14:textId="77777777" w:rsidR="00F832D9" w:rsidRDefault="00F832D9">
      <w:pPr>
        <w:pStyle w:val="a4"/>
        <w:tabs>
          <w:tab w:val="right" w:pos="7088"/>
          <w:tab w:val="right" w:pos="9781"/>
        </w:tabs>
        <w:rPr>
          <w:rFonts w:cs="Arial"/>
          <w:b w:val="0"/>
          <w:bCs/>
          <w:sz w:val="22"/>
        </w:rPr>
      </w:pPr>
    </w:p>
    <w:p w14:paraId="3F374158" w14:textId="044FC494" w:rsidR="00F832D9" w:rsidRDefault="00E6751E">
      <w:pPr>
        <w:spacing w:after="120"/>
        <w:ind w:left="1985" w:hanging="1985"/>
        <w:rPr>
          <w:rFonts w:ascii="Arial" w:hAnsi="Arial" w:cs="Arial"/>
          <w:b/>
          <w:bCs/>
          <w:sz w:val="24"/>
          <w:lang w:eastAsia="ko-KR"/>
        </w:rPr>
      </w:pPr>
      <w:r>
        <w:rPr>
          <w:rFonts w:ascii="Arial" w:hAnsi="Arial" w:cs="Arial"/>
          <w:b/>
          <w:bCs/>
          <w:sz w:val="24"/>
        </w:rPr>
        <w:t>Title</w:t>
      </w:r>
      <w:r>
        <w:rPr>
          <w:rFonts w:ascii="Arial" w:hAnsi="Arial" w:cs="Arial"/>
          <w:b/>
          <w:bCs/>
          <w:sz w:val="24"/>
        </w:rPr>
        <w:tab/>
      </w:r>
      <w:r w:rsidR="00262375">
        <w:rPr>
          <w:rFonts w:ascii="Arial" w:hAnsi="Arial" w:cs="Arial"/>
          <w:b/>
          <w:bCs/>
          <w:sz w:val="24"/>
          <w:lang w:eastAsia="ko-KR"/>
        </w:rPr>
        <w:t xml:space="preserve">RA </w:t>
      </w:r>
      <w:r w:rsidR="006A1AA6">
        <w:rPr>
          <w:rFonts w:ascii="Arial" w:hAnsi="Arial" w:cs="Arial"/>
          <w:b/>
          <w:bCs/>
          <w:sz w:val="24"/>
          <w:lang w:eastAsia="ko-KR"/>
        </w:rPr>
        <w:t>procedure</w:t>
      </w:r>
      <w:r w:rsidR="00262375">
        <w:rPr>
          <w:rFonts w:ascii="Arial" w:hAnsi="Arial" w:cs="Arial"/>
          <w:b/>
          <w:bCs/>
          <w:sz w:val="24"/>
          <w:lang w:eastAsia="ko-KR"/>
        </w:rPr>
        <w:t xml:space="preserve"> to </w:t>
      </w:r>
      <w:r w:rsidR="00750896">
        <w:rPr>
          <w:rFonts w:ascii="Arial" w:hAnsi="Arial" w:cs="Arial"/>
          <w:b/>
          <w:bCs/>
          <w:sz w:val="24"/>
          <w:lang w:eastAsia="ko-KR"/>
        </w:rPr>
        <w:t xml:space="preserve">support </w:t>
      </w:r>
      <w:r w:rsidR="002344A0">
        <w:rPr>
          <w:rFonts w:ascii="Arial" w:hAnsi="Arial" w:cs="Arial"/>
          <w:b/>
          <w:bCs/>
          <w:sz w:val="24"/>
          <w:lang w:eastAsia="ko-KR"/>
        </w:rPr>
        <w:t>Msg1</w:t>
      </w:r>
      <w:r w:rsidR="002344A0" w:rsidRPr="003C0237">
        <w:rPr>
          <w:rFonts w:ascii="Arial" w:hAnsi="Arial" w:cs="Arial"/>
          <w:b/>
          <w:bCs/>
          <w:sz w:val="24"/>
          <w:lang w:eastAsia="ko-KR"/>
        </w:rPr>
        <w:t xml:space="preserve"> </w:t>
      </w:r>
      <w:r w:rsidR="006A1AA6">
        <w:rPr>
          <w:rFonts w:ascii="Arial" w:hAnsi="Arial" w:cs="Arial"/>
          <w:b/>
          <w:bCs/>
          <w:sz w:val="24"/>
          <w:lang w:eastAsia="ko-KR"/>
        </w:rPr>
        <w:t>repetition</w:t>
      </w:r>
    </w:p>
    <w:p w14:paraId="45D2A54F" w14:textId="77777777" w:rsidR="00F832D9" w:rsidRDefault="00E6751E">
      <w:pPr>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LG Electronics</w:t>
      </w:r>
    </w:p>
    <w:p w14:paraId="3D1CA775" w14:textId="77777777" w:rsidR="00F832D9" w:rsidRDefault="00E6751E">
      <w:pPr>
        <w:spacing w:after="120"/>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F511297" w14:textId="683C0EDF" w:rsidR="00F832D9" w:rsidRDefault="00E6751E">
      <w:pPr>
        <w:spacing w:after="120"/>
        <w:ind w:left="1985" w:hanging="1985"/>
        <w:rPr>
          <w:rFonts w:ascii="Arial" w:hAnsi="Arial" w:cs="Arial"/>
          <w:b/>
          <w:bCs/>
          <w:sz w:val="24"/>
          <w:lang w:eastAsia="ko-KR"/>
        </w:rPr>
      </w:pPr>
      <w:r>
        <w:rPr>
          <w:rFonts w:ascii="Arial" w:hAnsi="Arial" w:cs="Arial" w:hint="eastAsia"/>
          <w:b/>
          <w:bCs/>
          <w:sz w:val="24"/>
          <w:lang w:eastAsia="ko-KR"/>
        </w:rPr>
        <w:t>Agenda Item</w:t>
      </w:r>
      <w:r>
        <w:rPr>
          <w:rFonts w:ascii="Arial" w:hAnsi="Arial" w:cs="Arial"/>
          <w:b/>
          <w:bCs/>
          <w:sz w:val="24"/>
        </w:rPr>
        <w:tab/>
      </w:r>
      <w:r w:rsidR="00D429C7">
        <w:rPr>
          <w:rFonts w:ascii="Arial" w:hAnsi="Arial" w:cs="Arial"/>
          <w:b/>
          <w:bCs/>
          <w:sz w:val="24"/>
        </w:rPr>
        <w:t>7</w:t>
      </w:r>
      <w:r>
        <w:rPr>
          <w:rFonts w:ascii="Arial" w:hAnsi="Arial" w:cs="Arial"/>
          <w:b/>
          <w:bCs/>
          <w:sz w:val="24"/>
        </w:rPr>
        <w:t>.</w:t>
      </w:r>
      <w:r w:rsidR="00D429C7">
        <w:rPr>
          <w:rFonts w:ascii="Arial" w:hAnsi="Arial" w:cs="Arial"/>
          <w:b/>
          <w:bCs/>
          <w:sz w:val="24"/>
        </w:rPr>
        <w:t>21</w:t>
      </w:r>
      <w:r w:rsidR="001D3C0B">
        <w:rPr>
          <w:rFonts w:ascii="Arial" w:hAnsi="Arial" w:cs="Arial"/>
          <w:b/>
          <w:bCs/>
          <w:sz w:val="24"/>
        </w:rPr>
        <w:t>.</w:t>
      </w:r>
      <w:r w:rsidR="006A1AA6">
        <w:rPr>
          <w:rFonts w:ascii="Arial" w:hAnsi="Arial" w:cs="Arial"/>
          <w:b/>
          <w:bCs/>
          <w:sz w:val="24"/>
        </w:rPr>
        <w:t>3</w:t>
      </w:r>
    </w:p>
    <w:p w14:paraId="073AF351" w14:textId="77777777" w:rsidR="00F832D9" w:rsidRDefault="00E6751E">
      <w:pPr>
        <w:pStyle w:val="1"/>
        <w:tabs>
          <w:tab w:val="left" w:pos="2268"/>
          <w:tab w:val="left" w:pos="3686"/>
        </w:tabs>
        <w:ind w:right="-99"/>
        <w:rPr>
          <w:rFonts w:ascii="Times New Roman" w:hAnsi="Times New Roman"/>
          <w:szCs w:val="36"/>
        </w:rPr>
      </w:pPr>
      <w:r>
        <w:rPr>
          <w:szCs w:val="36"/>
        </w:rPr>
        <w:t xml:space="preserve">1 </w:t>
      </w:r>
      <w:r>
        <w:rPr>
          <w:szCs w:val="36"/>
        </w:rPr>
        <w:tab/>
        <w:t>Introduction</w:t>
      </w:r>
      <w:r>
        <w:rPr>
          <w:rFonts w:ascii="Times New Roman" w:hAnsi="Times New Roman"/>
          <w:szCs w:val="36"/>
        </w:rPr>
        <w:tab/>
      </w:r>
    </w:p>
    <w:p w14:paraId="3A423BF4" w14:textId="77777777" w:rsidR="0032593D" w:rsidRPr="001C6F63" w:rsidRDefault="0032593D" w:rsidP="0032593D">
      <w:pPr>
        <w:rPr>
          <w:lang w:eastAsia="ko-KR"/>
        </w:rPr>
      </w:pPr>
      <w:r>
        <w:rPr>
          <w:lang w:eastAsia="ko-KR"/>
        </w:rPr>
        <w:t>In RAN2#121bis-e meeting [1], followings are agreed for PRACH repetition:</w:t>
      </w:r>
    </w:p>
    <w:tbl>
      <w:tblPr>
        <w:tblStyle w:val="af2"/>
        <w:tblW w:w="0" w:type="auto"/>
        <w:tblLook w:val="04A0" w:firstRow="1" w:lastRow="0" w:firstColumn="1" w:lastColumn="0" w:noHBand="0" w:noVBand="1"/>
      </w:tblPr>
      <w:tblGrid>
        <w:gridCol w:w="10194"/>
      </w:tblGrid>
      <w:tr w:rsidR="0032593D" w14:paraId="7017B2E5" w14:textId="77777777" w:rsidTr="008341C5">
        <w:tc>
          <w:tcPr>
            <w:tcW w:w="10194" w:type="dxa"/>
          </w:tcPr>
          <w:p w14:paraId="1A02DDAE" w14:textId="77777777" w:rsidR="0032593D" w:rsidRDefault="0032593D" w:rsidP="008341C5">
            <w:pPr>
              <w:pStyle w:val="Doc-text2"/>
              <w:ind w:left="0" w:firstLine="0"/>
              <w:rPr>
                <w:b/>
                <w:bCs/>
              </w:rPr>
            </w:pPr>
            <w:r w:rsidRPr="006E722E">
              <w:rPr>
                <w:b/>
                <w:bCs/>
              </w:rPr>
              <w:t>Agreements</w:t>
            </w:r>
          </w:p>
          <w:p w14:paraId="4ED0DA70" w14:textId="77777777" w:rsidR="0032593D" w:rsidRPr="00262375" w:rsidRDefault="0032593D" w:rsidP="008341C5">
            <w:pPr>
              <w:pStyle w:val="Doc-text2"/>
              <w:numPr>
                <w:ilvl w:val="0"/>
                <w:numId w:val="24"/>
              </w:numPr>
              <w:rPr>
                <w:b/>
                <w:bCs/>
              </w:rPr>
            </w:pPr>
            <w:r w:rsidRPr="00262375">
              <w:rPr>
                <w:b/>
                <w:bCs/>
              </w:rPr>
              <w:t>Msg1 repetition with different repetition number {2, 4, 8} are treated a separate feature, and a RACH partition is associated with a specific repetition number (Stage 3 details are FFS, e.g. we should not use all the spare values in the current IE)</w:t>
            </w:r>
          </w:p>
          <w:p w14:paraId="16D7CE72" w14:textId="7843373C" w:rsidR="0032593D" w:rsidRPr="00262375" w:rsidRDefault="0032593D" w:rsidP="00687C35">
            <w:pPr>
              <w:pStyle w:val="Doc-text2"/>
              <w:numPr>
                <w:ilvl w:val="0"/>
                <w:numId w:val="24"/>
              </w:numPr>
              <w:rPr>
                <w:b/>
                <w:bCs/>
              </w:rPr>
            </w:pPr>
            <w:r w:rsidRPr="00262375">
              <w:rPr>
                <w:b/>
                <w:bCs/>
              </w:rPr>
              <w:t>RAN2 will not support the fallback from legacy RA to Msg1 repetition and vice versa; Other fall back scenarios are FFS</w:t>
            </w:r>
          </w:p>
        </w:tc>
      </w:tr>
    </w:tbl>
    <w:p w14:paraId="7731EFC5" w14:textId="77777777" w:rsidR="0032593D" w:rsidRDefault="0032593D">
      <w:pPr>
        <w:rPr>
          <w:lang w:eastAsia="ko-KR"/>
        </w:rPr>
      </w:pPr>
    </w:p>
    <w:p w14:paraId="57E0150D" w14:textId="188EB818" w:rsidR="001D3C0B" w:rsidRPr="001C6F63" w:rsidRDefault="004C4435">
      <w:pPr>
        <w:rPr>
          <w:lang w:eastAsia="ko-KR"/>
        </w:rPr>
      </w:pPr>
      <w:r>
        <w:rPr>
          <w:lang w:eastAsia="ko-KR"/>
        </w:rPr>
        <w:t>In</w:t>
      </w:r>
      <w:r w:rsidR="00262375">
        <w:rPr>
          <w:lang w:eastAsia="ko-KR"/>
        </w:rPr>
        <w:t xml:space="preserve"> RAN2#</w:t>
      </w:r>
      <w:r w:rsidR="0032593D">
        <w:rPr>
          <w:lang w:eastAsia="ko-KR"/>
        </w:rPr>
        <w:t>122</w:t>
      </w:r>
      <w:r w:rsidR="00DB5B52">
        <w:rPr>
          <w:lang w:eastAsia="ko-KR"/>
        </w:rPr>
        <w:t xml:space="preserve"> [</w:t>
      </w:r>
      <w:r w:rsidR="00693C63">
        <w:rPr>
          <w:lang w:eastAsia="ko-KR"/>
        </w:rPr>
        <w:t>2</w:t>
      </w:r>
      <w:r w:rsidR="00EB3C23">
        <w:rPr>
          <w:lang w:eastAsia="ko-KR"/>
        </w:rPr>
        <w:t>]</w:t>
      </w:r>
      <w:r w:rsidR="00262375">
        <w:rPr>
          <w:lang w:eastAsia="ko-KR"/>
        </w:rPr>
        <w:t>, followings are agreed for PRACH repetition</w:t>
      </w:r>
      <w:r w:rsidR="00DA1D99">
        <w:rPr>
          <w:lang w:eastAsia="ko-KR"/>
        </w:rPr>
        <w:t>:</w:t>
      </w:r>
    </w:p>
    <w:tbl>
      <w:tblPr>
        <w:tblStyle w:val="af2"/>
        <w:tblW w:w="0" w:type="auto"/>
        <w:tblLook w:val="04A0" w:firstRow="1" w:lastRow="0" w:firstColumn="1" w:lastColumn="0" w:noHBand="0" w:noVBand="1"/>
      </w:tblPr>
      <w:tblGrid>
        <w:gridCol w:w="10194"/>
      </w:tblGrid>
      <w:tr w:rsidR="00AC3E0E" w14:paraId="74D4A596" w14:textId="77777777" w:rsidTr="00AC3E0E">
        <w:tc>
          <w:tcPr>
            <w:tcW w:w="10194" w:type="dxa"/>
          </w:tcPr>
          <w:p w14:paraId="5304AE49" w14:textId="77777777" w:rsidR="00262375" w:rsidRDefault="00262375" w:rsidP="00262375">
            <w:pPr>
              <w:pStyle w:val="Doc-text2"/>
              <w:ind w:left="0" w:firstLine="0"/>
              <w:rPr>
                <w:b/>
                <w:bCs/>
              </w:rPr>
            </w:pPr>
            <w:r w:rsidRPr="006E722E">
              <w:rPr>
                <w:b/>
                <w:bCs/>
              </w:rPr>
              <w:t>Agreements</w:t>
            </w:r>
          </w:p>
          <w:p w14:paraId="2F19B327" w14:textId="77777777" w:rsidR="0032593D" w:rsidRDefault="0032593D" w:rsidP="0032593D">
            <w:pPr>
              <w:pStyle w:val="Doc-text2"/>
              <w:numPr>
                <w:ilvl w:val="0"/>
                <w:numId w:val="24"/>
              </w:numPr>
              <w:rPr>
                <w:b/>
                <w:bCs/>
              </w:rPr>
            </w:pPr>
            <w:r w:rsidRPr="0032593D">
              <w:rPr>
                <w:b/>
                <w:bCs/>
              </w:rPr>
              <w:t xml:space="preserve">FFS for MSG1 repetition can be applicable to the 4-step CBRA procedure initiated by Msg1-based SI request. </w:t>
            </w:r>
          </w:p>
          <w:p w14:paraId="6CEF8B8E" w14:textId="2C69AE22" w:rsidR="00262375" w:rsidRDefault="0032593D" w:rsidP="0032593D">
            <w:pPr>
              <w:pStyle w:val="Doc-text2"/>
              <w:numPr>
                <w:ilvl w:val="0"/>
                <w:numId w:val="24"/>
              </w:numPr>
              <w:tabs>
                <w:tab w:val="clear" w:pos="1622"/>
              </w:tabs>
              <w:rPr>
                <w:b/>
                <w:bCs/>
              </w:rPr>
            </w:pPr>
            <w:r w:rsidRPr="0032593D">
              <w:rPr>
                <w:b/>
                <w:bCs/>
              </w:rPr>
              <w:t>RAN2 intends to support CFRA for msg1 repetition for ReconfigurationWithSync case, FFS for other cases.</w:t>
            </w:r>
          </w:p>
          <w:p w14:paraId="14A88E26" w14:textId="77777777" w:rsidR="0032593D" w:rsidRPr="0032593D" w:rsidRDefault="0032593D" w:rsidP="0032593D">
            <w:pPr>
              <w:pStyle w:val="Doc-text2"/>
              <w:numPr>
                <w:ilvl w:val="0"/>
                <w:numId w:val="24"/>
              </w:numPr>
              <w:rPr>
                <w:b/>
                <w:bCs/>
              </w:rPr>
            </w:pPr>
            <w:r w:rsidRPr="0032593D">
              <w:rPr>
                <w:b/>
                <w:bCs/>
              </w:rPr>
              <w:t>RAN2 to agree to configure multiple RSRP thresholds for different repetition numbers</w:t>
            </w:r>
          </w:p>
          <w:p w14:paraId="21620938" w14:textId="77777777" w:rsidR="0032593D" w:rsidRPr="0032593D" w:rsidRDefault="0032593D" w:rsidP="0032593D">
            <w:pPr>
              <w:pStyle w:val="Doc-text2"/>
              <w:numPr>
                <w:ilvl w:val="0"/>
                <w:numId w:val="24"/>
              </w:numPr>
              <w:rPr>
                <w:b/>
                <w:bCs/>
              </w:rPr>
            </w:pPr>
            <w:r w:rsidRPr="0032593D">
              <w:rPr>
                <w:b/>
                <w:bCs/>
              </w:rPr>
              <w:t>The RSRP threshold(s) for triggering Msg1 repetition are configured per-BWP</w:t>
            </w:r>
          </w:p>
          <w:p w14:paraId="4BD99276" w14:textId="4B3BD27D" w:rsidR="00262375" w:rsidRPr="0032593D" w:rsidRDefault="0032593D" w:rsidP="0032593D">
            <w:pPr>
              <w:pStyle w:val="Doc-text2"/>
              <w:numPr>
                <w:ilvl w:val="0"/>
                <w:numId w:val="24"/>
              </w:numPr>
              <w:rPr>
                <w:b/>
                <w:bCs/>
              </w:rPr>
            </w:pPr>
            <w:r w:rsidRPr="0032593D">
              <w:rPr>
                <w:b/>
                <w:bCs/>
              </w:rPr>
              <w:t xml:space="preserve">RAN2 to further discusss fallback from lower number of MSG1 repetition to higher number which is also FFS for now. We need to understand how to signal this and how this impacts MAC procedure. </w:t>
            </w:r>
          </w:p>
        </w:tc>
      </w:tr>
    </w:tbl>
    <w:p w14:paraId="76CA7B75" w14:textId="1765383A" w:rsidR="003334B3" w:rsidRDefault="0097315A">
      <w:pPr>
        <w:rPr>
          <w:lang w:eastAsia="ko-KR"/>
        </w:rPr>
      </w:pPr>
      <w:r>
        <w:rPr>
          <w:lang w:eastAsia="ko-KR"/>
        </w:rPr>
        <w:t>This contribution</w:t>
      </w:r>
      <w:r w:rsidR="00167306">
        <w:rPr>
          <w:lang w:eastAsia="ko-KR"/>
        </w:rPr>
        <w:t xml:space="preserve"> </w:t>
      </w:r>
      <w:r w:rsidR="00D1648D">
        <w:rPr>
          <w:lang w:eastAsia="ko-KR"/>
        </w:rPr>
        <w:t>continues the discussions</w:t>
      </w:r>
      <w:r w:rsidR="00AC3E0E">
        <w:rPr>
          <w:lang w:eastAsia="ko-KR"/>
        </w:rPr>
        <w:t xml:space="preserve"> </w:t>
      </w:r>
      <w:r w:rsidR="00DB5442" w:rsidRPr="00DB5442">
        <w:rPr>
          <w:lang w:eastAsia="ko-KR"/>
        </w:rPr>
        <w:t xml:space="preserve">on </w:t>
      </w:r>
      <w:r w:rsidR="00F878B7">
        <w:rPr>
          <w:lang w:eastAsia="ko-KR"/>
        </w:rPr>
        <w:t>RA procedure for</w:t>
      </w:r>
      <w:r w:rsidR="00B342C7">
        <w:rPr>
          <w:lang w:eastAsia="ko-KR"/>
        </w:rPr>
        <w:t xml:space="preserve"> </w:t>
      </w:r>
      <w:r w:rsidR="006A1AA6">
        <w:rPr>
          <w:lang w:eastAsia="ko-KR"/>
        </w:rPr>
        <w:t>PRACH repetition</w:t>
      </w:r>
      <w:r w:rsidR="00391D44">
        <w:rPr>
          <w:lang w:eastAsia="ko-KR"/>
        </w:rPr>
        <w:t>.</w:t>
      </w:r>
    </w:p>
    <w:p w14:paraId="648DF405" w14:textId="77777777" w:rsidR="00F832D9" w:rsidRDefault="00E6751E">
      <w:pPr>
        <w:pStyle w:val="1"/>
        <w:tabs>
          <w:tab w:val="left" w:pos="2268"/>
          <w:tab w:val="left" w:pos="3686"/>
        </w:tabs>
        <w:ind w:right="-99"/>
        <w:rPr>
          <w:sz w:val="24"/>
          <w:szCs w:val="24"/>
        </w:rPr>
      </w:pPr>
      <w:r>
        <w:rPr>
          <w:szCs w:val="36"/>
        </w:rPr>
        <w:t>2</w:t>
      </w:r>
      <w:r>
        <w:rPr>
          <w:szCs w:val="36"/>
        </w:rPr>
        <w:tab/>
        <w:t>Discussion</w:t>
      </w:r>
    </w:p>
    <w:p w14:paraId="65AA901B" w14:textId="4B8F1AAA" w:rsidR="00DB5442" w:rsidRPr="003A0096" w:rsidRDefault="0032593D" w:rsidP="00DB5442">
      <w:pPr>
        <w:jc w:val="both"/>
        <w:rPr>
          <w:b/>
          <w:bCs/>
          <w:szCs w:val="18"/>
          <w:u w:val="single"/>
          <w:lang w:eastAsia="ko-KR"/>
        </w:rPr>
      </w:pPr>
      <w:r>
        <w:rPr>
          <w:b/>
          <w:bCs/>
          <w:szCs w:val="18"/>
          <w:u w:val="single"/>
          <w:lang w:eastAsia="ko-KR"/>
        </w:rPr>
        <w:t>Support of fallback procedure from low repetition number to high repetition number</w:t>
      </w:r>
    </w:p>
    <w:p w14:paraId="26E78D97" w14:textId="1D4A6D9B" w:rsidR="00793360" w:rsidRDefault="00BD13A2" w:rsidP="00DB5442">
      <w:pPr>
        <w:jc w:val="both"/>
        <w:rPr>
          <w:bCs/>
          <w:szCs w:val="18"/>
          <w:lang w:eastAsia="ko-KR"/>
        </w:rPr>
      </w:pPr>
      <w:r>
        <w:rPr>
          <w:bCs/>
          <w:szCs w:val="18"/>
          <w:lang w:eastAsia="ko-KR"/>
        </w:rPr>
        <w:t xml:space="preserve">In the </w:t>
      </w:r>
      <w:r w:rsidR="00D67C2F">
        <w:rPr>
          <w:bCs/>
          <w:szCs w:val="18"/>
          <w:lang w:eastAsia="ko-KR"/>
        </w:rPr>
        <w:t>RAN2</w:t>
      </w:r>
      <w:r>
        <w:rPr>
          <w:bCs/>
          <w:szCs w:val="18"/>
          <w:lang w:eastAsia="ko-KR"/>
        </w:rPr>
        <w:t>#</w:t>
      </w:r>
      <w:r w:rsidR="005F4D7E">
        <w:rPr>
          <w:bCs/>
          <w:szCs w:val="18"/>
          <w:lang w:eastAsia="ko-KR"/>
        </w:rPr>
        <w:t>1</w:t>
      </w:r>
      <w:r w:rsidR="00EB3C23">
        <w:rPr>
          <w:bCs/>
          <w:szCs w:val="18"/>
          <w:lang w:eastAsia="ko-KR"/>
        </w:rPr>
        <w:t>21</w:t>
      </w:r>
      <w:r w:rsidR="005F4D7E">
        <w:rPr>
          <w:bCs/>
          <w:szCs w:val="18"/>
          <w:lang w:eastAsia="ko-KR"/>
        </w:rPr>
        <w:t>bis-e</w:t>
      </w:r>
      <w:r>
        <w:rPr>
          <w:bCs/>
          <w:szCs w:val="18"/>
          <w:lang w:eastAsia="ko-KR"/>
        </w:rPr>
        <w:t xml:space="preserve"> meeting</w:t>
      </w:r>
      <w:r w:rsidR="00793360">
        <w:rPr>
          <w:bCs/>
          <w:szCs w:val="18"/>
          <w:lang w:eastAsia="ko-KR"/>
        </w:rPr>
        <w:t xml:space="preserve"> </w:t>
      </w:r>
      <w:r w:rsidR="005F4D7E">
        <w:rPr>
          <w:bCs/>
          <w:szCs w:val="18"/>
          <w:lang w:eastAsia="ko-KR"/>
        </w:rPr>
        <w:t>[</w:t>
      </w:r>
      <w:r w:rsidR="000952D3">
        <w:rPr>
          <w:bCs/>
          <w:szCs w:val="18"/>
          <w:lang w:eastAsia="ko-KR"/>
        </w:rPr>
        <w:t>1</w:t>
      </w:r>
      <w:r w:rsidR="005F4D7E">
        <w:rPr>
          <w:bCs/>
          <w:szCs w:val="18"/>
          <w:lang w:eastAsia="ko-KR"/>
        </w:rPr>
        <w:t>]</w:t>
      </w:r>
      <w:r>
        <w:rPr>
          <w:bCs/>
          <w:szCs w:val="18"/>
          <w:lang w:eastAsia="ko-KR"/>
        </w:rPr>
        <w:t>,</w:t>
      </w:r>
      <w:r w:rsidR="00EB3C23">
        <w:rPr>
          <w:bCs/>
          <w:szCs w:val="18"/>
          <w:lang w:eastAsia="ko-KR"/>
        </w:rPr>
        <w:t xml:space="preserve"> it is agreed that </w:t>
      </w:r>
      <w:r w:rsidR="00793360">
        <w:rPr>
          <w:bCs/>
          <w:szCs w:val="18"/>
          <w:lang w:eastAsia="ko-KR"/>
        </w:rPr>
        <w:t xml:space="preserve">different repetition number is considered as a separate feature, which reuses </w:t>
      </w:r>
      <w:r w:rsidR="00EB3C23">
        <w:rPr>
          <w:bCs/>
          <w:szCs w:val="18"/>
          <w:lang w:eastAsia="ko-KR"/>
        </w:rPr>
        <w:t xml:space="preserve">Rel-17 RACH partitioning </w:t>
      </w:r>
      <w:r w:rsidR="00793360">
        <w:rPr>
          <w:bCs/>
          <w:szCs w:val="18"/>
          <w:lang w:eastAsia="ko-KR"/>
        </w:rPr>
        <w:t>framework.</w:t>
      </w:r>
      <w:r w:rsidR="002B29EF">
        <w:rPr>
          <w:bCs/>
          <w:szCs w:val="18"/>
          <w:lang w:eastAsia="ko-KR"/>
        </w:rPr>
        <w:t xml:space="preserve"> </w:t>
      </w:r>
    </w:p>
    <w:tbl>
      <w:tblPr>
        <w:tblStyle w:val="af2"/>
        <w:tblW w:w="0" w:type="auto"/>
        <w:tblLook w:val="04A0" w:firstRow="1" w:lastRow="0" w:firstColumn="1" w:lastColumn="0" w:noHBand="0" w:noVBand="1"/>
      </w:tblPr>
      <w:tblGrid>
        <w:gridCol w:w="10194"/>
      </w:tblGrid>
      <w:tr w:rsidR="00793360" w14:paraId="236CFFBD" w14:textId="4410CFFD" w:rsidTr="00793360">
        <w:tc>
          <w:tcPr>
            <w:tcW w:w="10194" w:type="dxa"/>
          </w:tcPr>
          <w:p w14:paraId="61F90C9C" w14:textId="25E0EC92" w:rsidR="00793360" w:rsidRDefault="00793360" w:rsidP="00793360">
            <w:pPr>
              <w:pStyle w:val="Doc-text2"/>
              <w:ind w:left="0" w:firstLine="0"/>
              <w:jc w:val="both"/>
              <w:rPr>
                <w:b/>
                <w:bCs/>
              </w:rPr>
            </w:pPr>
            <w:r w:rsidRPr="006E722E">
              <w:rPr>
                <w:b/>
                <w:bCs/>
              </w:rPr>
              <w:t>Agreements</w:t>
            </w:r>
          </w:p>
          <w:p w14:paraId="2117A6F6" w14:textId="2801D592" w:rsidR="00793360" w:rsidRPr="0032593D" w:rsidRDefault="00793360" w:rsidP="00DB5442">
            <w:pPr>
              <w:pStyle w:val="Doc-text2"/>
              <w:numPr>
                <w:ilvl w:val="0"/>
                <w:numId w:val="34"/>
              </w:numPr>
              <w:ind w:left="720"/>
              <w:jc w:val="both"/>
              <w:rPr>
                <w:b/>
                <w:bCs/>
              </w:rPr>
            </w:pPr>
            <w:r>
              <w:t>Msg1 repetition with different repetition number {2, 4, 8} are treated a separate feature, and a RACH partition is associated with a specific repetition number (Stage 3 details are FFS, e.g. we should not use all the spare values in the current IE)</w:t>
            </w:r>
          </w:p>
        </w:tc>
      </w:tr>
    </w:tbl>
    <w:p w14:paraId="12BD21A3" w14:textId="77777777" w:rsidR="00521A59" w:rsidRDefault="00521A59" w:rsidP="002B29EF">
      <w:pPr>
        <w:jc w:val="both"/>
        <w:rPr>
          <w:bCs/>
          <w:szCs w:val="18"/>
          <w:lang w:eastAsia="ko-KR"/>
        </w:rPr>
      </w:pPr>
    </w:p>
    <w:p w14:paraId="6FD719E6" w14:textId="1BE71CE3" w:rsidR="006406AB" w:rsidRDefault="006406AB" w:rsidP="00DB5442">
      <w:pPr>
        <w:jc w:val="both"/>
        <w:rPr>
          <w:bCs/>
          <w:szCs w:val="18"/>
          <w:lang w:eastAsia="ko-KR"/>
        </w:rPr>
      </w:pPr>
      <w:r>
        <w:rPr>
          <w:rFonts w:hint="eastAsia"/>
          <w:bCs/>
          <w:szCs w:val="18"/>
          <w:lang w:eastAsia="ko-KR"/>
        </w:rPr>
        <w:t xml:space="preserve">On the other hand, in </w:t>
      </w:r>
      <w:r w:rsidR="00C72253">
        <w:rPr>
          <w:bCs/>
          <w:szCs w:val="18"/>
          <w:lang w:eastAsia="ko-KR"/>
        </w:rPr>
        <w:t>RAN2#122 meeting [2], there was no consensus on the fallback procedure in various cases, including the fallback from low repetition number to high repetition number.</w:t>
      </w:r>
    </w:p>
    <w:tbl>
      <w:tblPr>
        <w:tblStyle w:val="af2"/>
        <w:tblW w:w="0" w:type="auto"/>
        <w:tblLook w:val="04A0" w:firstRow="1" w:lastRow="0" w:firstColumn="1" w:lastColumn="0" w:noHBand="0" w:noVBand="1"/>
      </w:tblPr>
      <w:tblGrid>
        <w:gridCol w:w="10194"/>
      </w:tblGrid>
      <w:tr w:rsidR="00C72253" w14:paraId="73288685" w14:textId="77777777" w:rsidTr="00C72253">
        <w:tc>
          <w:tcPr>
            <w:tcW w:w="10194" w:type="dxa"/>
          </w:tcPr>
          <w:p w14:paraId="74BD82BE" w14:textId="77777777" w:rsidR="00C72253" w:rsidRPr="00406D85" w:rsidRDefault="00C72253" w:rsidP="00C72253">
            <w:pPr>
              <w:pStyle w:val="Comments"/>
              <w:rPr>
                <w:i w:val="0"/>
                <w:iCs/>
                <w:lang w:eastAsia="ja-JP"/>
              </w:rPr>
            </w:pPr>
            <w:r w:rsidRPr="00406D85">
              <w:rPr>
                <w:i w:val="0"/>
                <w:iCs/>
                <w:lang w:eastAsia="ja-JP"/>
              </w:rPr>
              <w:t>Agreements</w:t>
            </w:r>
          </w:p>
          <w:p w14:paraId="71DE2B1A" w14:textId="4D925017" w:rsidR="00C72253" w:rsidRDefault="00C72253" w:rsidP="00C72253">
            <w:pPr>
              <w:jc w:val="both"/>
              <w:rPr>
                <w:bCs/>
                <w:szCs w:val="18"/>
                <w:lang w:eastAsia="ko-KR"/>
              </w:rPr>
            </w:pPr>
            <w:r w:rsidRPr="00406D85">
              <w:rPr>
                <w:iCs/>
                <w:lang w:eastAsia="ja-JP"/>
              </w:rPr>
              <w:t xml:space="preserve">RAN2 to </w:t>
            </w:r>
            <w:r w:rsidR="00604975">
              <w:rPr>
                <w:iCs/>
                <w:lang w:eastAsia="ja-JP"/>
              </w:rPr>
              <w:t>further discu</w:t>
            </w:r>
            <w:r w:rsidRPr="00406D85">
              <w:rPr>
                <w:iCs/>
                <w:lang w:eastAsia="ja-JP"/>
              </w:rPr>
              <w:t>ss fallback from lower number of MSG1 repetition to higher number which is also FFS for now. We need to understand how to signal this and how this impacts MAC procedure.</w:t>
            </w:r>
          </w:p>
        </w:tc>
      </w:tr>
    </w:tbl>
    <w:p w14:paraId="4ECF7DBF" w14:textId="0C4C036A" w:rsidR="00C72253" w:rsidRDefault="00C72253" w:rsidP="00DB5442">
      <w:pPr>
        <w:jc w:val="both"/>
        <w:rPr>
          <w:bCs/>
          <w:szCs w:val="18"/>
          <w:lang w:eastAsia="ko-KR"/>
        </w:rPr>
      </w:pPr>
    </w:p>
    <w:p w14:paraId="5B2BAFE8" w14:textId="09DCBCAA" w:rsidR="00C72253" w:rsidRDefault="00C72253" w:rsidP="00DB5442">
      <w:pPr>
        <w:jc w:val="both"/>
        <w:rPr>
          <w:bCs/>
          <w:szCs w:val="18"/>
          <w:lang w:eastAsia="ko-KR"/>
        </w:rPr>
      </w:pPr>
      <w:r>
        <w:rPr>
          <w:rFonts w:hint="eastAsia"/>
          <w:bCs/>
          <w:szCs w:val="18"/>
          <w:lang w:eastAsia="ko-KR"/>
        </w:rPr>
        <w:t xml:space="preserve">As </w:t>
      </w:r>
      <w:r>
        <w:rPr>
          <w:bCs/>
          <w:szCs w:val="18"/>
          <w:lang w:eastAsia="ko-KR"/>
        </w:rPr>
        <w:t>discussed</w:t>
      </w:r>
      <w:r>
        <w:rPr>
          <w:rFonts w:hint="eastAsia"/>
          <w:bCs/>
          <w:szCs w:val="18"/>
          <w:lang w:eastAsia="ko-KR"/>
        </w:rPr>
        <w:t xml:space="preserve"> </w:t>
      </w:r>
      <w:r>
        <w:rPr>
          <w:bCs/>
          <w:szCs w:val="18"/>
          <w:lang w:eastAsia="ko-KR"/>
        </w:rPr>
        <w:t>in</w:t>
      </w:r>
      <w:r w:rsidR="00E152F8">
        <w:rPr>
          <w:bCs/>
          <w:szCs w:val="18"/>
          <w:lang w:eastAsia="ko-KR"/>
        </w:rPr>
        <w:t xml:space="preserve"> post RAN2#122 e-mail </w:t>
      </w:r>
      <w:r w:rsidR="00C1081B">
        <w:rPr>
          <w:bCs/>
          <w:szCs w:val="18"/>
          <w:lang w:eastAsia="ko-KR"/>
        </w:rPr>
        <w:t>discussion</w:t>
      </w:r>
      <w:r>
        <w:rPr>
          <w:bCs/>
          <w:szCs w:val="18"/>
          <w:lang w:eastAsia="ko-KR"/>
        </w:rPr>
        <w:t xml:space="preserve"> [</w:t>
      </w:r>
      <w:r w:rsidR="000B1ABB">
        <w:rPr>
          <w:bCs/>
          <w:szCs w:val="18"/>
          <w:lang w:eastAsia="ko-KR"/>
        </w:rPr>
        <w:t>3</w:t>
      </w:r>
      <w:r>
        <w:rPr>
          <w:bCs/>
          <w:szCs w:val="18"/>
          <w:lang w:eastAsia="ko-KR"/>
        </w:rPr>
        <w:t xml:space="preserve">], in order to support the fallback procedure from low repetition number to high repetition number, either the RACH partition framework or the previous agreement to configure the RACH partition for each repetition number should be modified. </w:t>
      </w:r>
    </w:p>
    <w:p w14:paraId="48E37363" w14:textId="4BECA33E" w:rsidR="00793360" w:rsidRDefault="002A0D1D" w:rsidP="00D76358">
      <w:pPr>
        <w:jc w:val="both"/>
        <w:rPr>
          <w:bCs/>
          <w:szCs w:val="18"/>
          <w:lang w:eastAsia="ko-KR"/>
        </w:rPr>
      </w:pPr>
      <w:r>
        <w:rPr>
          <w:bCs/>
          <w:szCs w:val="18"/>
          <w:lang w:eastAsia="ko-KR"/>
        </w:rPr>
        <w:t>In Rel-17 RACH partitioning</w:t>
      </w:r>
      <w:r w:rsidR="001B5AA5">
        <w:rPr>
          <w:bCs/>
          <w:szCs w:val="18"/>
          <w:lang w:eastAsia="ko-KR"/>
        </w:rPr>
        <w:t xml:space="preserve"> framework</w:t>
      </w:r>
      <w:r>
        <w:rPr>
          <w:bCs/>
          <w:szCs w:val="18"/>
          <w:lang w:eastAsia="ko-KR"/>
        </w:rPr>
        <w:t>,</w:t>
      </w:r>
      <w:r w:rsidDel="002B29EF">
        <w:rPr>
          <w:rFonts w:hint="eastAsia"/>
          <w:bCs/>
          <w:szCs w:val="18"/>
          <w:lang w:eastAsia="ko-KR"/>
        </w:rPr>
        <w:t xml:space="preserve"> </w:t>
      </w:r>
      <w:r w:rsidR="00965D32">
        <w:rPr>
          <w:rFonts w:hint="eastAsia"/>
          <w:bCs/>
          <w:szCs w:val="18"/>
          <w:lang w:eastAsia="ko-KR"/>
        </w:rPr>
        <w:t xml:space="preserve">once the RACH partition is selected, </w:t>
      </w:r>
      <w:r w:rsidR="007A060C">
        <w:rPr>
          <w:bCs/>
          <w:szCs w:val="18"/>
          <w:lang w:eastAsia="ko-KR"/>
        </w:rPr>
        <w:t>reselect</w:t>
      </w:r>
      <w:r w:rsidR="00D76358">
        <w:rPr>
          <w:bCs/>
          <w:szCs w:val="18"/>
          <w:lang w:eastAsia="ko-KR"/>
        </w:rPr>
        <w:t>ing</w:t>
      </w:r>
      <w:r w:rsidR="007A060C">
        <w:rPr>
          <w:bCs/>
          <w:szCs w:val="18"/>
          <w:lang w:eastAsia="ko-KR"/>
        </w:rPr>
        <w:t xml:space="preserve"> the RACH partition</w:t>
      </w:r>
      <w:r w:rsidR="00D76358">
        <w:rPr>
          <w:bCs/>
          <w:szCs w:val="18"/>
          <w:lang w:eastAsia="ko-KR"/>
        </w:rPr>
        <w:t xml:space="preserve"> is not allowed during RACH procedure in order to simplify the overall RA procedure as simple as possible considering various feature combination cases</w:t>
      </w:r>
      <w:r w:rsidR="007A060C">
        <w:rPr>
          <w:bCs/>
          <w:szCs w:val="18"/>
          <w:lang w:eastAsia="ko-KR"/>
        </w:rPr>
        <w:t xml:space="preserve">. In other words, once the feature combination is determined, the same feature combination is used until the </w:t>
      </w:r>
      <w:r w:rsidR="007A060C">
        <w:rPr>
          <w:bCs/>
          <w:szCs w:val="18"/>
          <w:lang w:eastAsia="ko-KR"/>
        </w:rPr>
        <w:lastRenderedPageBreak/>
        <w:t xml:space="preserve">RA failure (i.e., no </w:t>
      </w:r>
      <w:r w:rsidR="00965D32">
        <w:rPr>
          <w:rFonts w:hint="eastAsia"/>
          <w:bCs/>
          <w:szCs w:val="18"/>
          <w:lang w:eastAsia="ko-KR"/>
        </w:rPr>
        <w:t xml:space="preserve">fallback </w:t>
      </w:r>
      <w:r w:rsidR="007A060C">
        <w:rPr>
          <w:rFonts w:hint="eastAsia"/>
          <w:bCs/>
          <w:szCs w:val="18"/>
          <w:lang w:eastAsia="ko-KR"/>
        </w:rPr>
        <w:t>to</w:t>
      </w:r>
      <w:r w:rsidR="007A060C">
        <w:rPr>
          <w:bCs/>
          <w:szCs w:val="18"/>
          <w:lang w:eastAsia="ko-KR"/>
        </w:rPr>
        <w:t xml:space="preserve"> select</w:t>
      </w:r>
      <w:r w:rsidR="007A060C">
        <w:rPr>
          <w:rFonts w:hint="eastAsia"/>
          <w:bCs/>
          <w:szCs w:val="18"/>
          <w:lang w:eastAsia="ko-KR"/>
        </w:rPr>
        <w:t xml:space="preserve"> another feature combination</w:t>
      </w:r>
      <w:r w:rsidR="007A060C">
        <w:rPr>
          <w:bCs/>
          <w:szCs w:val="18"/>
          <w:lang w:eastAsia="ko-KR"/>
        </w:rPr>
        <w:t xml:space="preserve">). </w:t>
      </w:r>
      <w:r w:rsidR="0032593D">
        <w:rPr>
          <w:rFonts w:hint="eastAsia"/>
          <w:bCs/>
          <w:szCs w:val="18"/>
          <w:lang w:eastAsia="ko-KR"/>
        </w:rPr>
        <w:t>I</w:t>
      </w:r>
      <w:r w:rsidR="0032593D">
        <w:rPr>
          <w:bCs/>
          <w:szCs w:val="18"/>
          <w:lang w:eastAsia="ko-KR"/>
        </w:rPr>
        <w:t xml:space="preserve">n this sense, for Msg3 repetition in Rel-17, fallback procedure from the </w:t>
      </w:r>
      <w:r w:rsidR="0032593D" w:rsidRPr="0032593D">
        <w:rPr>
          <w:bCs/>
          <w:szCs w:val="18"/>
          <w:lang w:eastAsia="ko-KR"/>
        </w:rPr>
        <w:t>legacy RA to Msg</w:t>
      </w:r>
      <w:r w:rsidR="0032593D">
        <w:rPr>
          <w:bCs/>
          <w:szCs w:val="18"/>
          <w:lang w:eastAsia="ko-KR"/>
        </w:rPr>
        <w:t xml:space="preserve">3 </w:t>
      </w:r>
      <w:r w:rsidR="0032593D" w:rsidRPr="0032593D">
        <w:rPr>
          <w:bCs/>
          <w:szCs w:val="18"/>
          <w:lang w:eastAsia="ko-KR"/>
        </w:rPr>
        <w:t>repetition</w:t>
      </w:r>
      <w:r w:rsidR="0032593D">
        <w:rPr>
          <w:bCs/>
          <w:szCs w:val="18"/>
          <w:lang w:eastAsia="ko-KR"/>
        </w:rPr>
        <w:t xml:space="preserve"> was not supported. </w:t>
      </w:r>
    </w:p>
    <w:p w14:paraId="49F3059A" w14:textId="3E77BDF9" w:rsidR="00166DCF" w:rsidRDefault="00166DCF" w:rsidP="00DB5442">
      <w:pPr>
        <w:jc w:val="both"/>
        <w:rPr>
          <w:bCs/>
          <w:szCs w:val="18"/>
          <w:lang w:eastAsia="ko-KR"/>
        </w:rPr>
      </w:pPr>
      <w:r>
        <w:rPr>
          <w:rFonts w:hint="eastAsia"/>
          <w:bCs/>
          <w:szCs w:val="18"/>
          <w:lang w:eastAsia="ko-KR"/>
        </w:rPr>
        <w:t xml:space="preserve">Given that </w:t>
      </w:r>
      <w:r>
        <w:rPr>
          <w:bCs/>
          <w:szCs w:val="18"/>
          <w:lang w:eastAsia="ko-KR"/>
        </w:rPr>
        <w:t>different number of PRACH repetition is treated as separate feature, once the PRACH repetition number is decided at the first RA attempt, the same PRACH repetition number should be remained until the end of the RA procedure in order to align with the existing RA procedure with RACH partitioning framework. Otherwise, the RA procedure would be complicated and a lot of follow-up discussion are required, in order to modify the general RACH partitioning framework defined in Rel-17.</w:t>
      </w:r>
    </w:p>
    <w:p w14:paraId="63951603" w14:textId="6F8988B0" w:rsidR="00166DCF" w:rsidRPr="0032593D" w:rsidRDefault="00C76B71" w:rsidP="0032593D">
      <w:pPr>
        <w:jc w:val="both"/>
        <w:rPr>
          <w:bCs/>
          <w:szCs w:val="18"/>
          <w:lang w:eastAsia="ko-KR"/>
        </w:rPr>
      </w:pPr>
      <w:r>
        <w:rPr>
          <w:bCs/>
          <w:szCs w:val="18"/>
          <w:lang w:eastAsia="ko-KR"/>
        </w:rPr>
        <w:t>In this sense</w:t>
      </w:r>
      <w:r w:rsidR="0032593D">
        <w:rPr>
          <w:bCs/>
          <w:szCs w:val="18"/>
          <w:lang w:eastAsia="ko-KR"/>
        </w:rPr>
        <w:t>, f</w:t>
      </w:r>
      <w:r w:rsidR="00166DCF" w:rsidRPr="0032593D">
        <w:rPr>
          <w:bCs/>
          <w:szCs w:val="18"/>
          <w:lang w:eastAsia="ko-KR"/>
        </w:rPr>
        <w:t>allback from PRACH repetition with lower number to PRACH repetition with hig</w:t>
      </w:r>
      <w:r w:rsidR="0032593D">
        <w:rPr>
          <w:bCs/>
          <w:szCs w:val="18"/>
          <w:lang w:eastAsia="ko-KR"/>
        </w:rPr>
        <w:t>her number should not be supported</w:t>
      </w:r>
    </w:p>
    <w:p w14:paraId="5BF9F298" w14:textId="3EAB0B0A" w:rsidR="00A96529" w:rsidRPr="00A96529" w:rsidRDefault="00A96529" w:rsidP="0032593D">
      <w:pPr>
        <w:jc w:val="both"/>
        <w:rPr>
          <w:bCs/>
          <w:szCs w:val="18"/>
          <w:lang w:eastAsia="ko-KR"/>
        </w:rPr>
      </w:pPr>
      <w:r w:rsidRPr="00A96529">
        <w:rPr>
          <w:rFonts w:hint="eastAsia"/>
          <w:b/>
          <w:bCs/>
          <w:szCs w:val="18"/>
          <w:lang w:eastAsia="ko-KR"/>
        </w:rPr>
        <w:t xml:space="preserve">Proposal </w:t>
      </w:r>
      <w:r w:rsidR="0032593D">
        <w:rPr>
          <w:b/>
          <w:bCs/>
          <w:szCs w:val="18"/>
          <w:lang w:eastAsia="ko-KR"/>
        </w:rPr>
        <w:t>1</w:t>
      </w:r>
      <w:r w:rsidRPr="00A96529">
        <w:rPr>
          <w:rFonts w:hint="eastAsia"/>
          <w:b/>
          <w:bCs/>
          <w:szCs w:val="18"/>
          <w:lang w:eastAsia="ko-KR"/>
        </w:rPr>
        <w:t>.</w:t>
      </w:r>
      <w:r>
        <w:rPr>
          <w:rFonts w:hint="eastAsia"/>
          <w:bCs/>
          <w:szCs w:val="18"/>
          <w:lang w:eastAsia="ko-KR"/>
        </w:rPr>
        <w:t xml:space="preserve"> </w:t>
      </w:r>
      <w:r w:rsidR="0032593D">
        <w:rPr>
          <w:bCs/>
          <w:szCs w:val="18"/>
          <w:lang w:eastAsia="ko-KR"/>
        </w:rPr>
        <w:t>Do not support f</w:t>
      </w:r>
      <w:r w:rsidRPr="00A96529">
        <w:rPr>
          <w:bCs/>
          <w:szCs w:val="18"/>
          <w:lang w:eastAsia="ko-KR"/>
        </w:rPr>
        <w:t xml:space="preserve">allback from </w:t>
      </w:r>
      <w:r>
        <w:rPr>
          <w:bCs/>
          <w:szCs w:val="18"/>
          <w:lang w:eastAsia="ko-KR"/>
        </w:rPr>
        <w:t xml:space="preserve">PRACH repetition </w:t>
      </w:r>
      <w:r w:rsidRPr="00A96529">
        <w:rPr>
          <w:bCs/>
          <w:szCs w:val="18"/>
          <w:lang w:eastAsia="ko-KR"/>
        </w:rPr>
        <w:t xml:space="preserve">with lower number to </w:t>
      </w:r>
      <w:r>
        <w:rPr>
          <w:bCs/>
          <w:szCs w:val="18"/>
          <w:lang w:eastAsia="ko-KR"/>
        </w:rPr>
        <w:t xml:space="preserve">PRACH repetition </w:t>
      </w:r>
      <w:r w:rsidRPr="00A96529">
        <w:rPr>
          <w:bCs/>
          <w:szCs w:val="18"/>
          <w:lang w:eastAsia="ko-KR"/>
        </w:rPr>
        <w:t>with higher</w:t>
      </w:r>
      <w:r w:rsidR="0032593D">
        <w:rPr>
          <w:bCs/>
          <w:szCs w:val="18"/>
          <w:lang w:eastAsia="ko-KR"/>
        </w:rPr>
        <w:t xml:space="preserve"> repetition</w:t>
      </w:r>
      <w:r w:rsidRPr="00A96529">
        <w:rPr>
          <w:bCs/>
          <w:szCs w:val="18"/>
          <w:lang w:eastAsia="ko-KR"/>
        </w:rPr>
        <w:t xml:space="preserve"> number</w:t>
      </w:r>
    </w:p>
    <w:p w14:paraId="5EBCEC6E" w14:textId="77777777" w:rsidR="00F72250" w:rsidRDefault="00F72250" w:rsidP="00D44CD5">
      <w:pPr>
        <w:jc w:val="both"/>
        <w:rPr>
          <w:b/>
          <w:bCs/>
          <w:szCs w:val="18"/>
          <w:u w:val="single"/>
          <w:lang w:eastAsia="ko-KR"/>
        </w:rPr>
      </w:pPr>
    </w:p>
    <w:p w14:paraId="28DD3497" w14:textId="1441DFF1" w:rsidR="0032593D" w:rsidRDefault="00E83F18" w:rsidP="00D44CD5">
      <w:pPr>
        <w:jc w:val="both"/>
        <w:rPr>
          <w:bCs/>
          <w:szCs w:val="18"/>
          <w:lang w:eastAsia="ko-KR"/>
        </w:rPr>
      </w:pPr>
      <w:r>
        <w:rPr>
          <w:bCs/>
          <w:szCs w:val="18"/>
          <w:lang w:eastAsia="ko-KR"/>
        </w:rPr>
        <w:t>However, i</w:t>
      </w:r>
      <w:r w:rsidR="005476A2">
        <w:rPr>
          <w:rFonts w:hint="eastAsia"/>
          <w:bCs/>
          <w:szCs w:val="18"/>
          <w:lang w:eastAsia="ko-KR"/>
        </w:rPr>
        <w:t>f the fallback from the low repetition number to high repetition number</w:t>
      </w:r>
      <w:r w:rsidR="0032593D">
        <w:rPr>
          <w:bCs/>
          <w:szCs w:val="18"/>
          <w:lang w:eastAsia="ko-KR"/>
        </w:rPr>
        <w:t xml:space="preserve"> is supported</w:t>
      </w:r>
      <w:r w:rsidR="005476A2">
        <w:rPr>
          <w:rFonts w:hint="eastAsia"/>
          <w:bCs/>
          <w:szCs w:val="18"/>
          <w:lang w:eastAsia="ko-KR"/>
        </w:rPr>
        <w:t xml:space="preserve">, </w:t>
      </w:r>
      <w:r w:rsidR="007607B8">
        <w:rPr>
          <w:bCs/>
          <w:szCs w:val="18"/>
          <w:lang w:eastAsia="ko-KR"/>
        </w:rPr>
        <w:t>the previous agreements in RAN2#121bis-e meeting should be modified in order to configure multiple repetition number as one RACH partition. In other wor</w:t>
      </w:r>
      <w:r w:rsidR="00E152F8">
        <w:rPr>
          <w:bCs/>
          <w:szCs w:val="18"/>
          <w:lang w:eastAsia="ko-KR"/>
        </w:rPr>
        <w:t>ds</w:t>
      </w:r>
      <w:r w:rsidR="007607B8">
        <w:rPr>
          <w:bCs/>
          <w:szCs w:val="18"/>
          <w:lang w:eastAsia="ko-KR"/>
        </w:rPr>
        <w:t xml:space="preserve">, </w:t>
      </w:r>
      <w:r w:rsidR="0032593D">
        <w:rPr>
          <w:bCs/>
          <w:szCs w:val="18"/>
          <w:lang w:eastAsia="ko-KR"/>
        </w:rPr>
        <w:t xml:space="preserve">the selection of repetition number should be defined as a separate step from the RACH partition selection. Therefore, it should be </w:t>
      </w:r>
      <w:r w:rsidR="00B6278E">
        <w:rPr>
          <w:bCs/>
          <w:szCs w:val="18"/>
          <w:lang w:eastAsia="ko-KR"/>
        </w:rPr>
        <w:t xml:space="preserve">decided </w:t>
      </w:r>
      <w:r w:rsidR="0032593D">
        <w:rPr>
          <w:bCs/>
          <w:szCs w:val="18"/>
          <w:lang w:eastAsia="ko-KR"/>
        </w:rPr>
        <w:t>in which step the repetition number is determined.</w:t>
      </w:r>
    </w:p>
    <w:p w14:paraId="78511C78" w14:textId="77777777" w:rsidR="000B1ABB" w:rsidRDefault="0032593D" w:rsidP="000B1ABB">
      <w:pPr>
        <w:jc w:val="both"/>
        <w:rPr>
          <w:bCs/>
          <w:szCs w:val="18"/>
          <w:lang w:eastAsia="ko-KR"/>
        </w:rPr>
      </w:pPr>
      <w:r>
        <w:rPr>
          <w:bCs/>
          <w:szCs w:val="18"/>
          <w:lang w:eastAsia="ko-KR"/>
        </w:rPr>
        <w:t xml:space="preserve">According to the current </w:t>
      </w:r>
      <w:r w:rsidR="00A2402E">
        <w:rPr>
          <w:rFonts w:hint="eastAsia"/>
          <w:bCs/>
          <w:szCs w:val="18"/>
          <w:lang w:eastAsia="ko-KR"/>
        </w:rPr>
        <w:t xml:space="preserve">MAC </w:t>
      </w:r>
      <w:r w:rsidR="00A2402E">
        <w:rPr>
          <w:bCs/>
          <w:szCs w:val="18"/>
          <w:lang w:eastAsia="ko-KR"/>
        </w:rPr>
        <w:t xml:space="preserve">specification, </w:t>
      </w:r>
      <w:r w:rsidR="000B1ABB">
        <w:rPr>
          <w:rFonts w:hint="eastAsia"/>
          <w:bCs/>
          <w:szCs w:val="18"/>
          <w:lang w:eastAsia="ko-KR"/>
        </w:rPr>
        <w:t xml:space="preserve">RA resource selection is processed in </w:t>
      </w:r>
      <w:r w:rsidR="000B1ABB">
        <w:rPr>
          <w:bCs/>
          <w:szCs w:val="18"/>
          <w:lang w:eastAsia="ko-KR"/>
        </w:rPr>
        <w:t>following</w:t>
      </w:r>
      <w:r w:rsidR="000B1ABB">
        <w:rPr>
          <w:rFonts w:hint="eastAsia"/>
          <w:bCs/>
          <w:szCs w:val="18"/>
          <w:lang w:eastAsia="ko-KR"/>
        </w:rPr>
        <w:t xml:space="preserve"> </w:t>
      </w:r>
      <w:r w:rsidR="000B1ABB">
        <w:rPr>
          <w:bCs/>
          <w:szCs w:val="18"/>
          <w:lang w:eastAsia="ko-KR"/>
        </w:rPr>
        <w:t>step:</w:t>
      </w:r>
    </w:p>
    <w:p w14:paraId="5ABE2DCA" w14:textId="56082F99" w:rsidR="000B1ABB" w:rsidRDefault="000B1ABB" w:rsidP="000B1ABB">
      <w:pPr>
        <w:pStyle w:val="af5"/>
        <w:numPr>
          <w:ilvl w:val="0"/>
          <w:numId w:val="3"/>
        </w:numPr>
        <w:ind w:leftChars="0"/>
        <w:jc w:val="both"/>
        <w:rPr>
          <w:bCs/>
          <w:szCs w:val="18"/>
          <w:lang w:eastAsia="ko-KR"/>
        </w:rPr>
      </w:pPr>
      <w:r>
        <w:rPr>
          <w:rFonts w:hint="eastAsia"/>
          <w:bCs/>
          <w:szCs w:val="18"/>
          <w:lang w:eastAsia="ko-KR"/>
        </w:rPr>
        <w:t>Selection of UL carrier between NUL/SUL</w:t>
      </w:r>
    </w:p>
    <w:p w14:paraId="7CD36CF7" w14:textId="77777777" w:rsidR="00E152F8" w:rsidRDefault="00E152F8" w:rsidP="00E152F8">
      <w:pPr>
        <w:pStyle w:val="af5"/>
        <w:numPr>
          <w:ilvl w:val="0"/>
          <w:numId w:val="3"/>
        </w:numPr>
        <w:ind w:leftChars="0"/>
        <w:jc w:val="both"/>
        <w:rPr>
          <w:bCs/>
          <w:szCs w:val="18"/>
          <w:lang w:eastAsia="ko-KR"/>
        </w:rPr>
      </w:pPr>
      <w:r>
        <w:rPr>
          <w:bCs/>
          <w:szCs w:val="18"/>
          <w:lang w:eastAsia="ko-KR"/>
        </w:rPr>
        <w:t>BWP selection: performed as specified in clause 5.15 of TS 38.321</w:t>
      </w:r>
    </w:p>
    <w:p w14:paraId="6D6FDE79" w14:textId="0A2982B4" w:rsidR="000B1ABB" w:rsidRDefault="000B1ABB" w:rsidP="000B1ABB">
      <w:pPr>
        <w:pStyle w:val="af5"/>
        <w:numPr>
          <w:ilvl w:val="0"/>
          <w:numId w:val="3"/>
        </w:numPr>
        <w:ind w:leftChars="0"/>
        <w:jc w:val="both"/>
        <w:rPr>
          <w:bCs/>
          <w:szCs w:val="18"/>
          <w:lang w:eastAsia="ko-KR"/>
        </w:rPr>
      </w:pPr>
      <w:r>
        <w:rPr>
          <w:rFonts w:hint="eastAsia"/>
          <w:bCs/>
          <w:szCs w:val="18"/>
          <w:lang w:eastAsia="ko-KR"/>
        </w:rPr>
        <w:t>S</w:t>
      </w:r>
      <w:r>
        <w:rPr>
          <w:bCs/>
          <w:szCs w:val="18"/>
          <w:lang w:eastAsia="ko-KR"/>
        </w:rPr>
        <w:t>election of RACH partition (i.e., set of Random Access resources) based on the applicability of each feature</w:t>
      </w:r>
    </w:p>
    <w:p w14:paraId="4CEF8482" w14:textId="1491344D" w:rsidR="000B1ABB" w:rsidRDefault="00E152F8" w:rsidP="00E152F8">
      <w:pPr>
        <w:pStyle w:val="af5"/>
        <w:numPr>
          <w:ilvl w:val="0"/>
          <w:numId w:val="3"/>
        </w:numPr>
        <w:ind w:leftChars="0"/>
        <w:jc w:val="both"/>
        <w:rPr>
          <w:bCs/>
          <w:szCs w:val="18"/>
          <w:lang w:eastAsia="ko-KR"/>
        </w:rPr>
      </w:pPr>
      <w:r w:rsidRPr="00E152F8">
        <w:rPr>
          <w:bCs/>
          <w:szCs w:val="18"/>
          <w:lang w:eastAsia="ko-KR"/>
        </w:rPr>
        <w:t>RA type selection based</w:t>
      </w:r>
      <w:r>
        <w:rPr>
          <w:bCs/>
          <w:szCs w:val="18"/>
          <w:lang w:eastAsia="ko-KR"/>
        </w:rPr>
        <w:t xml:space="preserve"> on the selected RACH partition</w:t>
      </w:r>
    </w:p>
    <w:p w14:paraId="03DE5CC1" w14:textId="196CBDBB" w:rsidR="000B1ABB" w:rsidRDefault="000B1ABB" w:rsidP="000B1ABB">
      <w:pPr>
        <w:pStyle w:val="af5"/>
        <w:numPr>
          <w:ilvl w:val="0"/>
          <w:numId w:val="3"/>
        </w:numPr>
        <w:ind w:leftChars="0"/>
        <w:jc w:val="both"/>
        <w:rPr>
          <w:bCs/>
          <w:szCs w:val="18"/>
          <w:lang w:eastAsia="ko-KR"/>
        </w:rPr>
      </w:pPr>
      <w:r>
        <w:rPr>
          <w:bCs/>
          <w:szCs w:val="18"/>
          <w:lang w:eastAsia="ko-KR"/>
        </w:rPr>
        <w:t xml:space="preserve">Selection of </w:t>
      </w:r>
      <w:r>
        <w:rPr>
          <w:rFonts w:hint="eastAsia"/>
          <w:bCs/>
          <w:szCs w:val="18"/>
          <w:lang w:eastAsia="ko-KR"/>
        </w:rPr>
        <w:t>SSB</w:t>
      </w:r>
    </w:p>
    <w:p w14:paraId="02BEA97E" w14:textId="77777777" w:rsidR="000B1ABB" w:rsidRDefault="000B1ABB" w:rsidP="000B1ABB">
      <w:pPr>
        <w:pStyle w:val="af5"/>
        <w:numPr>
          <w:ilvl w:val="0"/>
          <w:numId w:val="3"/>
        </w:numPr>
        <w:ind w:leftChars="0"/>
        <w:jc w:val="both"/>
        <w:rPr>
          <w:bCs/>
          <w:szCs w:val="18"/>
          <w:lang w:eastAsia="ko-KR"/>
        </w:rPr>
      </w:pPr>
      <w:r>
        <w:rPr>
          <w:bCs/>
          <w:szCs w:val="18"/>
          <w:lang w:eastAsia="ko-KR"/>
        </w:rPr>
        <w:t>…</w:t>
      </w:r>
    </w:p>
    <w:p w14:paraId="65D03E7B" w14:textId="54DB0F79" w:rsidR="0032593D" w:rsidRDefault="00A2402E" w:rsidP="0032593D">
      <w:pPr>
        <w:jc w:val="both"/>
        <w:rPr>
          <w:bCs/>
          <w:szCs w:val="18"/>
          <w:lang w:eastAsia="ko-KR"/>
        </w:rPr>
      </w:pPr>
      <w:r>
        <w:rPr>
          <w:bCs/>
          <w:szCs w:val="18"/>
          <w:lang w:eastAsia="ko-KR"/>
        </w:rPr>
        <w:t>Regarding in which step the repetition number is determined, the repe</w:t>
      </w:r>
      <w:r w:rsidR="000B1ABB">
        <w:rPr>
          <w:bCs/>
          <w:szCs w:val="18"/>
          <w:lang w:eastAsia="ko-KR"/>
        </w:rPr>
        <w:t>ti</w:t>
      </w:r>
      <w:r>
        <w:rPr>
          <w:bCs/>
          <w:szCs w:val="18"/>
          <w:lang w:eastAsia="ko-KR"/>
        </w:rPr>
        <w:t>tion number should be determined after the RACH partition for Msg1 repetition is selected</w:t>
      </w:r>
      <w:r w:rsidR="000B1ABB">
        <w:rPr>
          <w:bCs/>
          <w:szCs w:val="18"/>
          <w:lang w:eastAsia="ko-KR"/>
        </w:rPr>
        <w:t>, i.e., after the selection of RACH partition</w:t>
      </w:r>
      <w:r>
        <w:rPr>
          <w:bCs/>
          <w:szCs w:val="18"/>
          <w:lang w:eastAsia="ko-KR"/>
        </w:rPr>
        <w:t>. On the other hand, since the RA parameter is initialized after the selection of RA type, it would be better to determine the repetition number before the selection of RA type between the 2-step RA and 4-step RA.</w:t>
      </w:r>
      <w:r>
        <w:rPr>
          <w:rFonts w:hint="eastAsia"/>
          <w:bCs/>
          <w:szCs w:val="18"/>
          <w:lang w:eastAsia="ko-KR"/>
        </w:rPr>
        <w:t xml:space="preserve"> </w:t>
      </w:r>
      <w:r>
        <w:rPr>
          <w:bCs/>
          <w:szCs w:val="18"/>
          <w:lang w:eastAsia="ko-KR"/>
        </w:rPr>
        <w:t>Therefore, the repetition number should be determined between RACH partition selection and the RA type selection.</w:t>
      </w:r>
    </w:p>
    <w:p w14:paraId="78A7BCFE" w14:textId="511DBA96" w:rsidR="000B1ABB" w:rsidRDefault="000B1ABB" w:rsidP="000B1ABB">
      <w:pPr>
        <w:jc w:val="both"/>
        <w:rPr>
          <w:bCs/>
          <w:szCs w:val="18"/>
          <w:lang w:eastAsia="ko-KR"/>
        </w:rPr>
      </w:pPr>
      <w:r>
        <w:rPr>
          <w:rFonts w:hint="eastAsia"/>
          <w:bCs/>
          <w:szCs w:val="18"/>
          <w:lang w:eastAsia="ko-KR"/>
        </w:rPr>
        <w:t xml:space="preserve">In summary, the RA procedure </w:t>
      </w:r>
      <w:r>
        <w:rPr>
          <w:bCs/>
          <w:szCs w:val="18"/>
          <w:lang w:eastAsia="ko-KR"/>
        </w:rPr>
        <w:t xml:space="preserve">for Msg1 repetition </w:t>
      </w:r>
      <w:r>
        <w:rPr>
          <w:rFonts w:hint="eastAsia"/>
          <w:bCs/>
          <w:szCs w:val="18"/>
          <w:lang w:eastAsia="ko-KR"/>
        </w:rPr>
        <w:t>can be describe</w:t>
      </w:r>
      <w:r>
        <w:rPr>
          <w:bCs/>
          <w:szCs w:val="18"/>
          <w:lang w:eastAsia="ko-KR"/>
        </w:rPr>
        <w:t>d</w:t>
      </w:r>
      <w:r>
        <w:rPr>
          <w:rFonts w:hint="eastAsia"/>
          <w:bCs/>
          <w:szCs w:val="18"/>
          <w:lang w:eastAsia="ko-KR"/>
        </w:rPr>
        <w:t xml:space="preserve"> as below:</w:t>
      </w:r>
    </w:p>
    <w:p w14:paraId="560A4E17" w14:textId="5F5FCE8C" w:rsidR="000B1ABB" w:rsidRDefault="000B1ABB" w:rsidP="000B1ABB">
      <w:pPr>
        <w:pStyle w:val="af5"/>
        <w:numPr>
          <w:ilvl w:val="0"/>
          <w:numId w:val="4"/>
        </w:numPr>
        <w:ind w:leftChars="0"/>
        <w:jc w:val="both"/>
        <w:rPr>
          <w:bCs/>
          <w:szCs w:val="18"/>
          <w:lang w:eastAsia="ko-KR"/>
        </w:rPr>
      </w:pPr>
      <w:r>
        <w:rPr>
          <w:rFonts w:hint="eastAsia"/>
          <w:bCs/>
          <w:szCs w:val="18"/>
          <w:lang w:eastAsia="ko-KR"/>
        </w:rPr>
        <w:t>UL carrier selection</w:t>
      </w:r>
      <w:r>
        <w:rPr>
          <w:bCs/>
          <w:szCs w:val="18"/>
          <w:lang w:eastAsia="ko-KR"/>
        </w:rPr>
        <w:t xml:space="preserve"> between NUL and SUL</w:t>
      </w:r>
    </w:p>
    <w:p w14:paraId="6462B5D3" w14:textId="77777777" w:rsidR="000B1ABB" w:rsidRDefault="000B1ABB" w:rsidP="000B1ABB">
      <w:pPr>
        <w:pStyle w:val="af5"/>
        <w:numPr>
          <w:ilvl w:val="0"/>
          <w:numId w:val="4"/>
        </w:numPr>
        <w:ind w:leftChars="0"/>
        <w:jc w:val="both"/>
        <w:rPr>
          <w:bCs/>
          <w:szCs w:val="18"/>
          <w:lang w:eastAsia="ko-KR"/>
        </w:rPr>
      </w:pPr>
      <w:r>
        <w:rPr>
          <w:bCs/>
          <w:szCs w:val="18"/>
          <w:lang w:eastAsia="ko-KR"/>
        </w:rPr>
        <w:t>BWP selection: performed as specified in clause 5.15 of TS 38.321</w:t>
      </w:r>
    </w:p>
    <w:p w14:paraId="39E647F4" w14:textId="19A51279" w:rsidR="000B1ABB" w:rsidRDefault="000B1ABB" w:rsidP="000B1ABB">
      <w:pPr>
        <w:pStyle w:val="af5"/>
        <w:numPr>
          <w:ilvl w:val="0"/>
          <w:numId w:val="4"/>
        </w:numPr>
        <w:ind w:leftChars="0"/>
        <w:jc w:val="both"/>
        <w:rPr>
          <w:bCs/>
          <w:szCs w:val="18"/>
          <w:lang w:eastAsia="ko-KR"/>
        </w:rPr>
      </w:pPr>
      <w:r>
        <w:rPr>
          <w:bCs/>
          <w:szCs w:val="18"/>
          <w:lang w:eastAsia="ko-KR"/>
        </w:rPr>
        <w:t xml:space="preserve">RACH partition selection: </w:t>
      </w:r>
      <w:r>
        <w:rPr>
          <w:b/>
          <w:bCs/>
          <w:szCs w:val="18"/>
          <w:lang w:eastAsia="ko-KR"/>
        </w:rPr>
        <w:t>Selection of RACH partition for Msg1 repetition</w:t>
      </w:r>
    </w:p>
    <w:p w14:paraId="76E561BA" w14:textId="199367CD" w:rsidR="000B1ABB" w:rsidRDefault="00907E63" w:rsidP="000B1ABB">
      <w:pPr>
        <w:pStyle w:val="af5"/>
        <w:numPr>
          <w:ilvl w:val="0"/>
          <w:numId w:val="4"/>
        </w:numPr>
        <w:ind w:leftChars="0"/>
        <w:jc w:val="both"/>
        <w:rPr>
          <w:b/>
          <w:bCs/>
          <w:szCs w:val="18"/>
          <w:lang w:eastAsia="ko-KR"/>
        </w:rPr>
      </w:pPr>
      <w:r>
        <w:rPr>
          <w:rFonts w:hint="eastAsia"/>
          <w:b/>
          <w:bCs/>
          <w:szCs w:val="18"/>
          <w:lang w:eastAsia="ko-KR"/>
        </w:rPr>
        <w:t>Determination of repetition number</w:t>
      </w:r>
    </w:p>
    <w:p w14:paraId="52632F7C" w14:textId="679AA47D" w:rsidR="000B1ABB" w:rsidRDefault="000B1ABB" w:rsidP="000B1ABB">
      <w:pPr>
        <w:pStyle w:val="af5"/>
        <w:numPr>
          <w:ilvl w:val="0"/>
          <w:numId w:val="4"/>
        </w:numPr>
        <w:ind w:leftChars="0"/>
        <w:jc w:val="both"/>
        <w:rPr>
          <w:b/>
          <w:bCs/>
          <w:szCs w:val="18"/>
          <w:lang w:eastAsia="ko-KR"/>
        </w:rPr>
      </w:pPr>
      <w:r w:rsidRPr="00E152F8">
        <w:rPr>
          <w:bCs/>
          <w:szCs w:val="18"/>
          <w:lang w:eastAsia="ko-KR"/>
        </w:rPr>
        <w:t>RA type selection based on the selected</w:t>
      </w:r>
      <w:r w:rsidR="00907E63" w:rsidRPr="00E152F8">
        <w:rPr>
          <w:bCs/>
          <w:szCs w:val="18"/>
          <w:lang w:eastAsia="ko-KR"/>
        </w:rPr>
        <w:t xml:space="preserve"> RACH partition</w:t>
      </w:r>
      <w:r w:rsidR="00907E63">
        <w:rPr>
          <w:b/>
          <w:bCs/>
          <w:szCs w:val="18"/>
          <w:lang w:eastAsia="ko-KR"/>
        </w:rPr>
        <w:t xml:space="preserve"> and repetition number</w:t>
      </w:r>
    </w:p>
    <w:p w14:paraId="05A228A0" w14:textId="77777777" w:rsidR="00E152F8" w:rsidRDefault="00E152F8" w:rsidP="00E152F8">
      <w:pPr>
        <w:pStyle w:val="af5"/>
        <w:numPr>
          <w:ilvl w:val="0"/>
          <w:numId w:val="4"/>
        </w:numPr>
        <w:ind w:leftChars="0"/>
        <w:jc w:val="both"/>
        <w:rPr>
          <w:bCs/>
          <w:szCs w:val="18"/>
          <w:lang w:eastAsia="ko-KR"/>
        </w:rPr>
      </w:pPr>
      <w:r>
        <w:rPr>
          <w:bCs/>
          <w:szCs w:val="18"/>
          <w:lang w:eastAsia="ko-KR"/>
        </w:rPr>
        <w:t xml:space="preserve">Selection of </w:t>
      </w:r>
      <w:r>
        <w:rPr>
          <w:rFonts w:hint="eastAsia"/>
          <w:bCs/>
          <w:szCs w:val="18"/>
          <w:lang w:eastAsia="ko-KR"/>
        </w:rPr>
        <w:t>SSB</w:t>
      </w:r>
    </w:p>
    <w:p w14:paraId="32A52C53" w14:textId="740AD5D3" w:rsidR="00E152F8" w:rsidRPr="00E152F8" w:rsidRDefault="00E152F8" w:rsidP="000B1ABB">
      <w:pPr>
        <w:pStyle w:val="af5"/>
        <w:numPr>
          <w:ilvl w:val="0"/>
          <w:numId w:val="4"/>
        </w:numPr>
        <w:ind w:leftChars="0"/>
        <w:jc w:val="both"/>
        <w:rPr>
          <w:bCs/>
          <w:szCs w:val="18"/>
          <w:lang w:eastAsia="ko-KR"/>
        </w:rPr>
      </w:pPr>
      <w:r w:rsidRPr="00E152F8">
        <w:rPr>
          <w:bCs/>
          <w:szCs w:val="18"/>
          <w:lang w:eastAsia="ko-KR"/>
        </w:rPr>
        <w:t>…</w:t>
      </w:r>
    </w:p>
    <w:p w14:paraId="7E16AF33" w14:textId="5C384B25" w:rsidR="0032593D" w:rsidRPr="00A96529" w:rsidRDefault="0032593D" w:rsidP="0032593D">
      <w:pPr>
        <w:jc w:val="both"/>
        <w:rPr>
          <w:b/>
          <w:bCs/>
          <w:szCs w:val="18"/>
          <w:lang w:eastAsia="ko-KR"/>
        </w:rPr>
      </w:pPr>
      <w:r w:rsidRPr="00A96529">
        <w:rPr>
          <w:b/>
          <w:bCs/>
          <w:szCs w:val="18"/>
          <w:lang w:eastAsia="ko-KR"/>
        </w:rPr>
        <w:t xml:space="preserve">Proposal </w:t>
      </w:r>
      <w:r>
        <w:rPr>
          <w:b/>
          <w:bCs/>
          <w:szCs w:val="18"/>
          <w:lang w:eastAsia="ko-KR"/>
        </w:rPr>
        <w:t>2</w:t>
      </w:r>
      <w:r w:rsidRPr="00A96529">
        <w:rPr>
          <w:b/>
          <w:bCs/>
          <w:szCs w:val="18"/>
          <w:lang w:eastAsia="ko-KR"/>
        </w:rPr>
        <w:t xml:space="preserve">. </w:t>
      </w:r>
      <w:r>
        <w:rPr>
          <w:bCs/>
          <w:szCs w:val="18"/>
          <w:lang w:eastAsia="ko-KR"/>
        </w:rPr>
        <w:t>If the f</w:t>
      </w:r>
      <w:r w:rsidRPr="00A96529">
        <w:rPr>
          <w:bCs/>
          <w:szCs w:val="18"/>
          <w:lang w:eastAsia="ko-KR"/>
        </w:rPr>
        <w:t xml:space="preserve">allback from </w:t>
      </w:r>
      <w:r>
        <w:rPr>
          <w:bCs/>
          <w:szCs w:val="18"/>
          <w:lang w:eastAsia="ko-KR"/>
        </w:rPr>
        <w:t xml:space="preserve">PRACH repetition </w:t>
      </w:r>
      <w:r w:rsidRPr="00A96529">
        <w:rPr>
          <w:bCs/>
          <w:szCs w:val="18"/>
          <w:lang w:eastAsia="ko-KR"/>
        </w:rPr>
        <w:t xml:space="preserve">with lower number to </w:t>
      </w:r>
      <w:r>
        <w:rPr>
          <w:bCs/>
          <w:szCs w:val="18"/>
          <w:lang w:eastAsia="ko-KR"/>
        </w:rPr>
        <w:t xml:space="preserve">PRACH repetition </w:t>
      </w:r>
      <w:r w:rsidRPr="00A96529">
        <w:rPr>
          <w:bCs/>
          <w:szCs w:val="18"/>
          <w:lang w:eastAsia="ko-KR"/>
        </w:rPr>
        <w:t>with higher</w:t>
      </w:r>
      <w:r>
        <w:rPr>
          <w:bCs/>
          <w:szCs w:val="18"/>
          <w:lang w:eastAsia="ko-KR"/>
        </w:rPr>
        <w:t xml:space="preserve"> repetition</w:t>
      </w:r>
      <w:r w:rsidRPr="00A96529">
        <w:rPr>
          <w:bCs/>
          <w:szCs w:val="18"/>
          <w:lang w:eastAsia="ko-KR"/>
        </w:rPr>
        <w:t xml:space="preserve"> number</w:t>
      </w:r>
      <w:r>
        <w:rPr>
          <w:bCs/>
          <w:szCs w:val="18"/>
          <w:lang w:eastAsia="ko-KR"/>
        </w:rPr>
        <w:t xml:space="preserve"> </w:t>
      </w:r>
      <w:r>
        <w:rPr>
          <w:rFonts w:hint="eastAsia"/>
          <w:bCs/>
          <w:szCs w:val="18"/>
          <w:lang w:eastAsia="ko-KR"/>
        </w:rPr>
        <w:t xml:space="preserve">is </w:t>
      </w:r>
      <w:r>
        <w:rPr>
          <w:bCs/>
          <w:szCs w:val="18"/>
          <w:lang w:eastAsia="ko-KR"/>
        </w:rPr>
        <w:t>supported, the initial repetition number is determined between the RACH partition selection and the RA type selection.</w:t>
      </w:r>
    </w:p>
    <w:p w14:paraId="10C71DDE" w14:textId="77777777" w:rsidR="00F72250" w:rsidRDefault="00F72250" w:rsidP="00D44CD5">
      <w:pPr>
        <w:jc w:val="both"/>
        <w:rPr>
          <w:bCs/>
          <w:szCs w:val="18"/>
          <w:lang w:eastAsia="ko-KR"/>
        </w:rPr>
      </w:pPr>
    </w:p>
    <w:p w14:paraId="551D1E30" w14:textId="2F8D0FD9" w:rsidR="00A2402E" w:rsidRDefault="0032593D" w:rsidP="00D44CD5">
      <w:pPr>
        <w:jc w:val="both"/>
        <w:rPr>
          <w:bCs/>
          <w:szCs w:val="18"/>
          <w:lang w:eastAsia="ko-KR"/>
        </w:rPr>
      </w:pPr>
      <w:r>
        <w:rPr>
          <w:bCs/>
          <w:szCs w:val="18"/>
          <w:lang w:eastAsia="ko-KR"/>
        </w:rPr>
        <w:t>Next</w:t>
      </w:r>
      <w:r w:rsidR="00A2402E">
        <w:rPr>
          <w:bCs/>
          <w:szCs w:val="18"/>
          <w:lang w:eastAsia="ko-KR"/>
        </w:rPr>
        <w:t>,</w:t>
      </w:r>
      <w:r w:rsidR="002141D8">
        <w:rPr>
          <w:bCs/>
          <w:szCs w:val="18"/>
          <w:lang w:eastAsia="ko-KR"/>
        </w:rPr>
        <w:t xml:space="preserve"> it should be defined </w:t>
      </w:r>
      <w:r w:rsidR="00A2402E">
        <w:rPr>
          <w:bCs/>
          <w:szCs w:val="18"/>
          <w:lang w:eastAsia="ko-KR"/>
        </w:rPr>
        <w:t xml:space="preserve">which parameter is specific to the each repetition number, in order to </w:t>
      </w:r>
      <w:r w:rsidR="002141D8">
        <w:rPr>
          <w:bCs/>
          <w:szCs w:val="18"/>
          <w:lang w:eastAsia="ko-KR"/>
        </w:rPr>
        <w:t xml:space="preserve">determine the parameters to be </w:t>
      </w:r>
      <w:r w:rsidR="00A2402E">
        <w:rPr>
          <w:bCs/>
          <w:szCs w:val="18"/>
          <w:lang w:eastAsia="ko-KR"/>
        </w:rPr>
        <w:t>re-initialize</w:t>
      </w:r>
      <w:r w:rsidR="002141D8">
        <w:rPr>
          <w:bCs/>
          <w:szCs w:val="18"/>
          <w:lang w:eastAsia="ko-KR"/>
        </w:rPr>
        <w:t>d</w:t>
      </w:r>
      <w:r w:rsidR="00A2402E">
        <w:rPr>
          <w:bCs/>
          <w:szCs w:val="18"/>
          <w:lang w:eastAsia="ko-KR"/>
        </w:rPr>
        <w:t xml:space="preserve"> </w:t>
      </w:r>
      <w:r w:rsidR="002141D8">
        <w:rPr>
          <w:bCs/>
          <w:szCs w:val="18"/>
          <w:lang w:eastAsia="ko-KR"/>
        </w:rPr>
        <w:t>for the fallback case</w:t>
      </w:r>
      <w:r w:rsidR="00A2402E">
        <w:rPr>
          <w:bCs/>
          <w:szCs w:val="18"/>
          <w:lang w:eastAsia="ko-KR"/>
        </w:rPr>
        <w:t>.</w:t>
      </w:r>
      <w:r w:rsidR="00A2402E">
        <w:rPr>
          <w:rFonts w:hint="eastAsia"/>
          <w:bCs/>
          <w:szCs w:val="18"/>
          <w:lang w:eastAsia="ko-KR"/>
        </w:rPr>
        <w:t xml:space="preserve"> </w:t>
      </w:r>
      <w:r w:rsidR="00A2402E">
        <w:rPr>
          <w:bCs/>
          <w:szCs w:val="18"/>
          <w:lang w:eastAsia="ko-KR"/>
        </w:rPr>
        <w:t xml:space="preserve">In our view, </w:t>
      </w:r>
      <w:r w:rsidR="002141D8">
        <w:rPr>
          <w:bCs/>
          <w:szCs w:val="18"/>
          <w:lang w:eastAsia="ko-KR"/>
        </w:rPr>
        <w:t xml:space="preserve">at least </w:t>
      </w:r>
      <w:r w:rsidR="00A2402E">
        <w:rPr>
          <w:bCs/>
          <w:szCs w:val="18"/>
          <w:lang w:eastAsia="ko-KR"/>
        </w:rPr>
        <w:t>following</w:t>
      </w:r>
      <w:r w:rsidR="002141D8">
        <w:rPr>
          <w:bCs/>
          <w:szCs w:val="18"/>
          <w:lang w:eastAsia="ko-KR"/>
        </w:rPr>
        <w:t xml:space="preserve"> parameters</w:t>
      </w:r>
      <w:r w:rsidR="00A2402E">
        <w:rPr>
          <w:bCs/>
          <w:szCs w:val="18"/>
          <w:lang w:eastAsia="ko-KR"/>
        </w:rPr>
        <w:t xml:space="preserve"> can be </w:t>
      </w:r>
      <w:r w:rsidR="002141D8">
        <w:rPr>
          <w:bCs/>
          <w:szCs w:val="18"/>
          <w:lang w:eastAsia="ko-KR"/>
        </w:rPr>
        <w:t>configured</w:t>
      </w:r>
      <w:r w:rsidR="00A2402E">
        <w:rPr>
          <w:bCs/>
          <w:szCs w:val="18"/>
          <w:lang w:eastAsia="ko-KR"/>
        </w:rPr>
        <w:t xml:space="preserve"> for each repetition number:</w:t>
      </w:r>
    </w:p>
    <w:p w14:paraId="5A3C89F1" w14:textId="207CAADC" w:rsidR="00A2402E" w:rsidRDefault="00A2402E" w:rsidP="00A2402E">
      <w:pPr>
        <w:pStyle w:val="af5"/>
        <w:numPr>
          <w:ilvl w:val="0"/>
          <w:numId w:val="34"/>
        </w:numPr>
        <w:ind w:leftChars="0"/>
        <w:jc w:val="both"/>
        <w:rPr>
          <w:bCs/>
          <w:szCs w:val="18"/>
          <w:lang w:eastAsia="ko-KR"/>
        </w:rPr>
      </w:pPr>
      <w:r>
        <w:rPr>
          <w:rFonts w:hint="eastAsia"/>
          <w:bCs/>
          <w:szCs w:val="18"/>
          <w:lang w:eastAsia="ko-KR"/>
        </w:rPr>
        <w:t>RA resource within the RACH partition for Msg1 repetition</w:t>
      </w:r>
      <w:r w:rsidR="002141D8">
        <w:rPr>
          <w:bCs/>
          <w:szCs w:val="18"/>
          <w:lang w:eastAsia="ko-KR"/>
        </w:rPr>
        <w:t xml:space="preserve">, e.g., </w:t>
      </w:r>
      <w:r w:rsidR="002141D8" w:rsidRPr="002141D8">
        <w:rPr>
          <w:i/>
        </w:rPr>
        <w:t>startPreamble</w:t>
      </w:r>
      <w:r w:rsidR="002141D8">
        <w:t xml:space="preserve">, </w:t>
      </w:r>
      <w:r w:rsidR="002141D8" w:rsidRPr="002141D8">
        <w:rPr>
          <w:i/>
        </w:rPr>
        <w:t>numberOfPreamblesPerSSB</w:t>
      </w:r>
      <w:r w:rsidR="002141D8">
        <w:t xml:space="preserve">, </w:t>
      </w:r>
      <w:r w:rsidR="002141D8" w:rsidRPr="002141D8">
        <w:rPr>
          <w:i/>
        </w:rPr>
        <w:t>groupBConfigured</w:t>
      </w:r>
      <w:r w:rsidR="002141D8">
        <w:t>, etc.</w:t>
      </w:r>
      <w:r>
        <w:rPr>
          <w:rFonts w:hint="eastAsia"/>
          <w:bCs/>
          <w:szCs w:val="18"/>
          <w:lang w:eastAsia="ko-KR"/>
        </w:rPr>
        <w:t>;</w:t>
      </w:r>
    </w:p>
    <w:p w14:paraId="758499CC" w14:textId="572EE0D0" w:rsidR="00A2402E" w:rsidRDefault="00C1081B" w:rsidP="00A2402E">
      <w:pPr>
        <w:pStyle w:val="af5"/>
        <w:numPr>
          <w:ilvl w:val="0"/>
          <w:numId w:val="34"/>
        </w:numPr>
        <w:ind w:leftChars="0"/>
        <w:jc w:val="both"/>
        <w:rPr>
          <w:bCs/>
          <w:szCs w:val="18"/>
          <w:lang w:eastAsia="ko-KR"/>
        </w:rPr>
      </w:pPr>
      <w:r>
        <w:rPr>
          <w:bCs/>
          <w:szCs w:val="18"/>
          <w:lang w:eastAsia="ko-KR"/>
        </w:rPr>
        <w:t>Criteria</w:t>
      </w:r>
      <w:r w:rsidR="00A2402E">
        <w:rPr>
          <w:bCs/>
          <w:szCs w:val="18"/>
          <w:lang w:eastAsia="ko-KR"/>
        </w:rPr>
        <w:t xml:space="preserve"> to increase the repetition number</w:t>
      </w:r>
      <w:r>
        <w:rPr>
          <w:bCs/>
          <w:szCs w:val="18"/>
          <w:lang w:eastAsia="ko-KR"/>
        </w:rPr>
        <w:t xml:space="preserve">, e.g., </w:t>
      </w:r>
      <w:r w:rsidR="002141D8">
        <w:rPr>
          <w:bCs/>
          <w:szCs w:val="18"/>
          <w:lang w:eastAsia="ko-KR"/>
        </w:rPr>
        <w:t xml:space="preserve">number of RA attempt </w:t>
      </w:r>
      <w:r>
        <w:rPr>
          <w:bCs/>
          <w:szCs w:val="18"/>
          <w:lang w:eastAsia="ko-KR"/>
        </w:rPr>
        <w:t>if the repetition number is increase</w:t>
      </w:r>
      <w:r w:rsidR="00A2402E">
        <w:rPr>
          <w:bCs/>
          <w:szCs w:val="18"/>
          <w:lang w:eastAsia="ko-KR"/>
        </w:rPr>
        <w:t>;</w:t>
      </w:r>
    </w:p>
    <w:p w14:paraId="6ADD1E14" w14:textId="4765D89C" w:rsidR="00A2402E" w:rsidRDefault="00A2402E" w:rsidP="00A2402E">
      <w:pPr>
        <w:jc w:val="both"/>
        <w:rPr>
          <w:bCs/>
          <w:szCs w:val="18"/>
          <w:lang w:eastAsia="ko-KR"/>
        </w:rPr>
      </w:pPr>
      <w:r w:rsidRPr="00A2402E">
        <w:rPr>
          <w:rFonts w:hint="eastAsia"/>
          <w:b/>
          <w:bCs/>
          <w:szCs w:val="18"/>
          <w:lang w:eastAsia="ko-KR"/>
        </w:rPr>
        <w:t>Proposal 3</w:t>
      </w:r>
      <w:r>
        <w:rPr>
          <w:rFonts w:hint="eastAsia"/>
          <w:bCs/>
          <w:szCs w:val="18"/>
          <w:lang w:eastAsia="ko-KR"/>
        </w:rPr>
        <w:t xml:space="preserve">. Following parameters can be </w:t>
      </w:r>
      <w:r w:rsidR="00B50C13">
        <w:rPr>
          <w:bCs/>
          <w:szCs w:val="18"/>
          <w:lang w:eastAsia="ko-KR"/>
        </w:rPr>
        <w:t xml:space="preserve">separately </w:t>
      </w:r>
      <w:r>
        <w:rPr>
          <w:rFonts w:hint="eastAsia"/>
          <w:bCs/>
          <w:szCs w:val="18"/>
          <w:lang w:eastAsia="ko-KR"/>
        </w:rPr>
        <w:t>defined for each repetition number:</w:t>
      </w:r>
    </w:p>
    <w:p w14:paraId="26FF1E81" w14:textId="77777777" w:rsidR="002141D8" w:rsidRDefault="002141D8" w:rsidP="002141D8">
      <w:pPr>
        <w:pStyle w:val="af5"/>
        <w:numPr>
          <w:ilvl w:val="0"/>
          <w:numId w:val="34"/>
        </w:numPr>
        <w:ind w:leftChars="0"/>
        <w:jc w:val="both"/>
        <w:rPr>
          <w:bCs/>
          <w:szCs w:val="18"/>
          <w:lang w:eastAsia="ko-KR"/>
        </w:rPr>
      </w:pPr>
      <w:r>
        <w:rPr>
          <w:rFonts w:hint="eastAsia"/>
          <w:bCs/>
          <w:szCs w:val="18"/>
          <w:lang w:eastAsia="ko-KR"/>
        </w:rPr>
        <w:lastRenderedPageBreak/>
        <w:t>RA resource within the RACH partition for Msg1 repetition</w:t>
      </w:r>
      <w:r>
        <w:rPr>
          <w:bCs/>
          <w:szCs w:val="18"/>
          <w:lang w:eastAsia="ko-KR"/>
        </w:rPr>
        <w:t xml:space="preserve">, e.g., </w:t>
      </w:r>
      <w:r w:rsidRPr="002141D8">
        <w:rPr>
          <w:i/>
        </w:rPr>
        <w:t>startPreamble</w:t>
      </w:r>
      <w:r>
        <w:t xml:space="preserve">, </w:t>
      </w:r>
      <w:r w:rsidRPr="002141D8">
        <w:rPr>
          <w:i/>
        </w:rPr>
        <w:t>numberOfPreamblesPerSSB</w:t>
      </w:r>
      <w:r>
        <w:t xml:space="preserve">, </w:t>
      </w:r>
      <w:r w:rsidRPr="002141D8">
        <w:rPr>
          <w:i/>
        </w:rPr>
        <w:t>groupBConfigured</w:t>
      </w:r>
      <w:r>
        <w:t>, etc.</w:t>
      </w:r>
      <w:r>
        <w:rPr>
          <w:rFonts w:hint="eastAsia"/>
          <w:bCs/>
          <w:szCs w:val="18"/>
          <w:lang w:eastAsia="ko-KR"/>
        </w:rPr>
        <w:t>;</w:t>
      </w:r>
    </w:p>
    <w:p w14:paraId="2442002D" w14:textId="77777777" w:rsidR="002141D8" w:rsidRDefault="002141D8" w:rsidP="002141D8">
      <w:pPr>
        <w:pStyle w:val="af5"/>
        <w:numPr>
          <w:ilvl w:val="0"/>
          <w:numId w:val="34"/>
        </w:numPr>
        <w:ind w:leftChars="0"/>
        <w:jc w:val="both"/>
        <w:rPr>
          <w:bCs/>
          <w:szCs w:val="18"/>
          <w:lang w:eastAsia="ko-KR"/>
        </w:rPr>
      </w:pPr>
      <w:r>
        <w:rPr>
          <w:bCs/>
          <w:szCs w:val="18"/>
          <w:lang w:eastAsia="ko-KR"/>
        </w:rPr>
        <w:t>Criteria to increase the repetition number, e.g., number of RA attempt if the repetition number is increase;</w:t>
      </w:r>
    </w:p>
    <w:p w14:paraId="63D89772" w14:textId="67C3D354" w:rsidR="00A2402E" w:rsidRPr="002141D8" w:rsidRDefault="00A2402E" w:rsidP="00A2402E">
      <w:pPr>
        <w:jc w:val="both"/>
        <w:rPr>
          <w:bCs/>
          <w:szCs w:val="18"/>
          <w:lang w:eastAsia="ko-KR"/>
        </w:rPr>
      </w:pPr>
    </w:p>
    <w:p w14:paraId="3D2F75CF" w14:textId="457D3063" w:rsidR="00E83F18" w:rsidRDefault="00A2402E" w:rsidP="00A2402E">
      <w:pPr>
        <w:jc w:val="both"/>
        <w:rPr>
          <w:bCs/>
          <w:szCs w:val="18"/>
          <w:lang w:eastAsia="ko-KR"/>
        </w:rPr>
      </w:pPr>
      <w:r>
        <w:rPr>
          <w:rFonts w:hint="eastAsia"/>
          <w:bCs/>
          <w:szCs w:val="18"/>
          <w:lang w:eastAsia="ko-KR"/>
        </w:rPr>
        <w:t>F</w:t>
      </w:r>
      <w:r>
        <w:rPr>
          <w:bCs/>
          <w:szCs w:val="18"/>
          <w:lang w:eastAsia="ko-KR"/>
        </w:rPr>
        <w:t xml:space="preserve">inally, </w:t>
      </w:r>
      <w:r w:rsidR="00E83F18">
        <w:rPr>
          <w:bCs/>
          <w:szCs w:val="18"/>
          <w:lang w:eastAsia="ko-KR"/>
        </w:rPr>
        <w:t>it should be determined in which case</w:t>
      </w:r>
      <w:r>
        <w:rPr>
          <w:bCs/>
          <w:szCs w:val="18"/>
          <w:lang w:eastAsia="ko-KR"/>
        </w:rPr>
        <w:t xml:space="preserve"> the fallback from the low repetition number to high repetition number is occurred. </w:t>
      </w:r>
      <w:r w:rsidR="002141D8">
        <w:rPr>
          <w:bCs/>
          <w:szCs w:val="18"/>
          <w:lang w:eastAsia="ko-KR"/>
        </w:rPr>
        <w:t>One option in the Post-RAN2#122 discussion is to determine based on the number of RA attempt</w:t>
      </w:r>
      <w:r w:rsidR="00E83F18">
        <w:rPr>
          <w:bCs/>
          <w:szCs w:val="18"/>
          <w:lang w:eastAsia="ko-KR"/>
        </w:rPr>
        <w:t>, which is similar to fallback procedure from 2-step RA to 4-step RA.</w:t>
      </w:r>
    </w:p>
    <w:p w14:paraId="4283F5AB" w14:textId="446C66B7" w:rsidR="00A2402E" w:rsidRDefault="00A2402E" w:rsidP="00A2402E">
      <w:pPr>
        <w:jc w:val="both"/>
        <w:rPr>
          <w:bCs/>
          <w:szCs w:val="18"/>
          <w:lang w:eastAsia="ko-KR"/>
        </w:rPr>
      </w:pPr>
      <w:r>
        <w:rPr>
          <w:rFonts w:hint="eastAsia"/>
          <w:bCs/>
          <w:szCs w:val="18"/>
          <w:lang w:eastAsia="ko-KR"/>
        </w:rPr>
        <w:t>I</w:t>
      </w:r>
      <w:r>
        <w:rPr>
          <w:bCs/>
          <w:szCs w:val="18"/>
          <w:lang w:eastAsia="ko-KR"/>
        </w:rPr>
        <w:t xml:space="preserve">n the current specification, </w:t>
      </w:r>
      <w:r w:rsidR="006226D8">
        <w:rPr>
          <w:lang w:eastAsia="ko-KR"/>
        </w:rPr>
        <w:t>the number of RA attempt, i.e.,</w:t>
      </w:r>
      <w:r w:rsidR="006226D8" w:rsidRPr="00E87D15">
        <w:rPr>
          <w:lang w:eastAsia="ko-KR"/>
        </w:rPr>
        <w:t xml:space="preserve"> </w:t>
      </w:r>
      <w:r w:rsidR="006226D8" w:rsidRPr="00E87D15">
        <w:rPr>
          <w:i/>
          <w:lang w:eastAsia="ko-KR"/>
        </w:rPr>
        <w:t>PREAMBLE_TRANSMISSION_COUNTER</w:t>
      </w:r>
      <w:r w:rsidR="006226D8">
        <w:rPr>
          <w:lang w:eastAsia="ko-KR"/>
        </w:rPr>
        <w:t>,</w:t>
      </w:r>
      <w:r>
        <w:rPr>
          <w:bCs/>
          <w:szCs w:val="18"/>
          <w:lang w:eastAsia="ko-KR"/>
        </w:rPr>
        <w:t xml:space="preserve"> is increase</w:t>
      </w:r>
      <w:r w:rsidR="006226D8">
        <w:rPr>
          <w:bCs/>
          <w:szCs w:val="18"/>
          <w:lang w:eastAsia="ko-KR"/>
        </w:rPr>
        <w:t>d</w:t>
      </w:r>
      <w:r>
        <w:rPr>
          <w:bCs/>
          <w:szCs w:val="18"/>
          <w:lang w:eastAsia="ko-KR"/>
        </w:rPr>
        <w:t xml:space="preserve"> in two following cases:</w:t>
      </w:r>
    </w:p>
    <w:p w14:paraId="14093C47" w14:textId="7A4B1924" w:rsidR="00A2402E" w:rsidRDefault="00A2402E" w:rsidP="00A2402E">
      <w:pPr>
        <w:pStyle w:val="af5"/>
        <w:numPr>
          <w:ilvl w:val="0"/>
          <w:numId w:val="34"/>
        </w:numPr>
        <w:ind w:leftChars="0"/>
        <w:jc w:val="both"/>
        <w:rPr>
          <w:bCs/>
          <w:szCs w:val="18"/>
          <w:lang w:eastAsia="ko-KR"/>
        </w:rPr>
      </w:pPr>
      <w:r>
        <w:rPr>
          <w:bCs/>
          <w:szCs w:val="18"/>
          <w:lang w:eastAsia="ko-KR"/>
        </w:rPr>
        <w:t>Case 1: W</w:t>
      </w:r>
      <w:r>
        <w:rPr>
          <w:rFonts w:hint="eastAsia"/>
          <w:bCs/>
          <w:szCs w:val="18"/>
          <w:lang w:eastAsia="ko-KR"/>
        </w:rPr>
        <w:t xml:space="preserve">hen </w:t>
      </w:r>
      <w:r>
        <w:rPr>
          <w:bCs/>
          <w:szCs w:val="18"/>
          <w:lang w:eastAsia="ko-KR"/>
        </w:rPr>
        <w:t>the RAR reception is failed</w:t>
      </w:r>
    </w:p>
    <w:p w14:paraId="11A78853" w14:textId="4C1E6FC1" w:rsidR="00A2402E" w:rsidRDefault="00A2402E" w:rsidP="00A2402E">
      <w:pPr>
        <w:pStyle w:val="af5"/>
        <w:numPr>
          <w:ilvl w:val="0"/>
          <w:numId w:val="34"/>
        </w:numPr>
        <w:ind w:leftChars="0"/>
        <w:jc w:val="both"/>
        <w:rPr>
          <w:bCs/>
          <w:szCs w:val="18"/>
          <w:lang w:eastAsia="ko-KR"/>
        </w:rPr>
      </w:pPr>
      <w:r>
        <w:rPr>
          <w:bCs/>
          <w:szCs w:val="18"/>
          <w:lang w:eastAsia="ko-KR"/>
        </w:rPr>
        <w:t>Case 2: Wh</w:t>
      </w:r>
      <w:r w:rsidR="006226D8">
        <w:rPr>
          <w:bCs/>
          <w:szCs w:val="18"/>
          <w:lang w:eastAsia="ko-KR"/>
        </w:rPr>
        <w:t>en the Msg4 reception is failed</w:t>
      </w:r>
    </w:p>
    <w:p w14:paraId="55FEE979" w14:textId="5DAC91BF" w:rsidR="00E83F18" w:rsidRDefault="00E83F18" w:rsidP="00A2402E">
      <w:pPr>
        <w:jc w:val="both"/>
        <w:rPr>
          <w:bCs/>
          <w:szCs w:val="18"/>
          <w:lang w:eastAsia="ko-KR"/>
        </w:rPr>
      </w:pPr>
      <w:r>
        <w:rPr>
          <w:rFonts w:hint="eastAsia"/>
          <w:bCs/>
          <w:szCs w:val="18"/>
          <w:lang w:eastAsia="ko-KR"/>
        </w:rPr>
        <w:t>For case 1, it can be determined that the RAR reception is failed due to the channel quality, i.e.,</w:t>
      </w:r>
      <w:r>
        <w:rPr>
          <w:bCs/>
          <w:szCs w:val="18"/>
          <w:lang w:eastAsia="ko-KR"/>
        </w:rPr>
        <w:t xml:space="preserve"> increasing the repetition number would be beneficial in this case.</w:t>
      </w:r>
      <w:r>
        <w:rPr>
          <w:rFonts w:hint="eastAsia"/>
          <w:bCs/>
          <w:szCs w:val="18"/>
          <w:lang w:eastAsia="ko-KR"/>
        </w:rPr>
        <w:t xml:space="preserve"> </w:t>
      </w:r>
      <w:r>
        <w:rPr>
          <w:bCs/>
          <w:szCs w:val="18"/>
          <w:lang w:eastAsia="ko-KR"/>
        </w:rPr>
        <w:t xml:space="preserve">However, for case 2, RA procedure is failed due to collision, i.e., there is no issue for channel quality. </w:t>
      </w:r>
    </w:p>
    <w:p w14:paraId="40603D87" w14:textId="3A66DD9E" w:rsidR="00E83F18" w:rsidRDefault="00D54EFD" w:rsidP="00A2402E">
      <w:pPr>
        <w:jc w:val="both"/>
        <w:rPr>
          <w:bCs/>
          <w:szCs w:val="18"/>
          <w:lang w:eastAsia="ko-KR"/>
        </w:rPr>
      </w:pPr>
      <w:r>
        <w:rPr>
          <w:bCs/>
          <w:szCs w:val="18"/>
          <w:lang w:eastAsia="ko-KR"/>
        </w:rPr>
        <w:t xml:space="preserve">If the repetition number is higher than required, </w:t>
      </w:r>
      <w:r w:rsidR="00E83F18">
        <w:rPr>
          <w:bCs/>
          <w:szCs w:val="18"/>
          <w:lang w:eastAsia="ko-KR"/>
        </w:rPr>
        <w:t>the reliability of the transmission of RA preamble</w:t>
      </w:r>
      <w:r>
        <w:rPr>
          <w:bCs/>
          <w:szCs w:val="18"/>
          <w:lang w:eastAsia="ko-KR"/>
        </w:rPr>
        <w:t xml:space="preserve"> is increased</w:t>
      </w:r>
      <w:r w:rsidR="00E83F18">
        <w:rPr>
          <w:bCs/>
          <w:szCs w:val="18"/>
          <w:lang w:eastAsia="ko-KR"/>
        </w:rPr>
        <w:t xml:space="preserve">, </w:t>
      </w:r>
      <w:r w:rsidR="00F80336">
        <w:rPr>
          <w:bCs/>
          <w:szCs w:val="18"/>
          <w:lang w:eastAsia="ko-KR"/>
        </w:rPr>
        <w:t xml:space="preserve">but </w:t>
      </w:r>
      <w:r w:rsidR="00E83F18">
        <w:rPr>
          <w:bCs/>
          <w:szCs w:val="18"/>
          <w:lang w:eastAsia="ko-KR"/>
        </w:rPr>
        <w:t>it</w:t>
      </w:r>
      <w:r>
        <w:rPr>
          <w:bCs/>
          <w:szCs w:val="18"/>
          <w:lang w:eastAsia="ko-KR"/>
        </w:rPr>
        <w:t xml:space="preserve"> </w:t>
      </w:r>
      <w:r w:rsidR="00F80336">
        <w:rPr>
          <w:bCs/>
          <w:szCs w:val="18"/>
          <w:lang w:eastAsia="ko-KR"/>
        </w:rPr>
        <w:t>unnecessarily</w:t>
      </w:r>
      <w:r w:rsidR="00E83F18">
        <w:rPr>
          <w:bCs/>
          <w:szCs w:val="18"/>
          <w:lang w:eastAsia="ko-KR"/>
        </w:rPr>
        <w:t xml:space="preserve"> wastes the UE power</w:t>
      </w:r>
      <w:r w:rsidR="00F80336">
        <w:rPr>
          <w:bCs/>
          <w:szCs w:val="18"/>
          <w:lang w:eastAsia="ko-KR"/>
        </w:rPr>
        <w:t xml:space="preserve"> due to multiple RA preamble transmission. In addition, it </w:t>
      </w:r>
      <w:r w:rsidR="00E83F18">
        <w:rPr>
          <w:bCs/>
          <w:szCs w:val="18"/>
          <w:lang w:eastAsia="ko-KR"/>
        </w:rPr>
        <w:t>delays the RA procedure</w:t>
      </w:r>
      <w:r>
        <w:rPr>
          <w:bCs/>
          <w:szCs w:val="18"/>
          <w:lang w:eastAsia="ko-KR"/>
        </w:rPr>
        <w:t xml:space="preserve"> </w:t>
      </w:r>
      <w:r w:rsidR="00F80336">
        <w:rPr>
          <w:bCs/>
          <w:szCs w:val="18"/>
          <w:lang w:eastAsia="ko-KR"/>
        </w:rPr>
        <w:t xml:space="preserve">since </w:t>
      </w:r>
      <w:r w:rsidR="00E83F18">
        <w:rPr>
          <w:bCs/>
          <w:szCs w:val="18"/>
          <w:lang w:eastAsia="ko-KR"/>
        </w:rPr>
        <w:t>the</w:t>
      </w:r>
      <w:r w:rsidR="00912C50">
        <w:rPr>
          <w:bCs/>
          <w:szCs w:val="18"/>
          <w:lang w:eastAsia="ko-KR"/>
        </w:rPr>
        <w:t xml:space="preserve"> RAR window </w:t>
      </w:r>
      <w:r w:rsidR="00F0136B">
        <w:rPr>
          <w:bCs/>
          <w:szCs w:val="18"/>
          <w:lang w:eastAsia="ko-KR"/>
        </w:rPr>
        <w:t xml:space="preserve">is </w:t>
      </w:r>
      <w:r w:rsidR="00912C50">
        <w:rPr>
          <w:bCs/>
          <w:szCs w:val="18"/>
          <w:lang w:eastAsia="ko-KR"/>
        </w:rPr>
        <w:t>start</w:t>
      </w:r>
      <w:r>
        <w:rPr>
          <w:bCs/>
          <w:szCs w:val="18"/>
          <w:lang w:eastAsia="ko-KR"/>
        </w:rPr>
        <w:t>ed</w:t>
      </w:r>
      <w:r w:rsidR="00912C50">
        <w:rPr>
          <w:bCs/>
          <w:szCs w:val="18"/>
          <w:lang w:eastAsia="ko-KR"/>
        </w:rPr>
        <w:t xml:space="preserve"> after the all repetition of RA prea</w:t>
      </w:r>
      <w:r>
        <w:rPr>
          <w:bCs/>
          <w:szCs w:val="18"/>
          <w:lang w:eastAsia="ko-KR"/>
        </w:rPr>
        <w:t>mble transmission. Therefore, in order to apply the appropriate repetition number, the criteria to determine the fallback from the low repetition number to high repetition number should not be based on RA failure case 2, i.e., CR failure, since it is not helpful to ensure the RA success.</w:t>
      </w:r>
    </w:p>
    <w:p w14:paraId="1E095BC3" w14:textId="5DAD035A" w:rsidR="00D54EFD" w:rsidRDefault="00D54EFD" w:rsidP="00D54EFD">
      <w:pPr>
        <w:jc w:val="both"/>
        <w:rPr>
          <w:bCs/>
          <w:szCs w:val="18"/>
          <w:lang w:eastAsia="ko-KR"/>
        </w:rPr>
      </w:pPr>
      <w:r w:rsidRPr="00A2402E">
        <w:rPr>
          <w:rFonts w:hint="eastAsia"/>
          <w:b/>
          <w:bCs/>
          <w:szCs w:val="18"/>
          <w:lang w:eastAsia="ko-KR"/>
        </w:rPr>
        <w:t xml:space="preserve">Proposal </w:t>
      </w:r>
      <w:r>
        <w:rPr>
          <w:b/>
          <w:bCs/>
          <w:szCs w:val="18"/>
          <w:lang w:eastAsia="ko-KR"/>
        </w:rPr>
        <w:t>4</w:t>
      </w:r>
      <w:r>
        <w:rPr>
          <w:rFonts w:hint="eastAsia"/>
          <w:bCs/>
          <w:szCs w:val="18"/>
          <w:lang w:eastAsia="ko-KR"/>
        </w:rPr>
        <w:t xml:space="preserve">. </w:t>
      </w:r>
      <w:r w:rsidR="00E152F8">
        <w:rPr>
          <w:bCs/>
          <w:szCs w:val="18"/>
          <w:lang w:eastAsia="ko-KR"/>
        </w:rPr>
        <w:t>If the f</w:t>
      </w:r>
      <w:r w:rsidR="00E152F8" w:rsidRPr="00A96529">
        <w:rPr>
          <w:bCs/>
          <w:szCs w:val="18"/>
          <w:lang w:eastAsia="ko-KR"/>
        </w:rPr>
        <w:t xml:space="preserve">allback from </w:t>
      </w:r>
      <w:r w:rsidR="00E152F8">
        <w:rPr>
          <w:bCs/>
          <w:szCs w:val="18"/>
          <w:lang w:eastAsia="ko-KR"/>
        </w:rPr>
        <w:t xml:space="preserve">PRACH repetition </w:t>
      </w:r>
      <w:r w:rsidR="00E152F8" w:rsidRPr="00A96529">
        <w:rPr>
          <w:bCs/>
          <w:szCs w:val="18"/>
          <w:lang w:eastAsia="ko-KR"/>
        </w:rPr>
        <w:t xml:space="preserve">with lower number to </w:t>
      </w:r>
      <w:r w:rsidR="00E152F8">
        <w:rPr>
          <w:bCs/>
          <w:szCs w:val="18"/>
          <w:lang w:eastAsia="ko-KR"/>
        </w:rPr>
        <w:t xml:space="preserve">PRACH repetition </w:t>
      </w:r>
      <w:r w:rsidR="00E152F8" w:rsidRPr="00A96529">
        <w:rPr>
          <w:bCs/>
          <w:szCs w:val="18"/>
          <w:lang w:eastAsia="ko-KR"/>
        </w:rPr>
        <w:t>with higher</w:t>
      </w:r>
      <w:r w:rsidR="00E152F8">
        <w:rPr>
          <w:bCs/>
          <w:szCs w:val="18"/>
          <w:lang w:eastAsia="ko-KR"/>
        </w:rPr>
        <w:t xml:space="preserve"> repetition</w:t>
      </w:r>
      <w:r w:rsidR="00E152F8" w:rsidRPr="00A96529">
        <w:rPr>
          <w:bCs/>
          <w:szCs w:val="18"/>
          <w:lang w:eastAsia="ko-KR"/>
        </w:rPr>
        <w:t xml:space="preserve"> number</w:t>
      </w:r>
      <w:r w:rsidR="00E152F8">
        <w:rPr>
          <w:bCs/>
          <w:szCs w:val="18"/>
          <w:lang w:eastAsia="ko-KR"/>
        </w:rPr>
        <w:t xml:space="preserve"> </w:t>
      </w:r>
      <w:r w:rsidR="00E152F8">
        <w:rPr>
          <w:rFonts w:hint="eastAsia"/>
          <w:bCs/>
          <w:szCs w:val="18"/>
          <w:lang w:eastAsia="ko-KR"/>
        </w:rPr>
        <w:t xml:space="preserve">is </w:t>
      </w:r>
      <w:r w:rsidR="00E152F8">
        <w:rPr>
          <w:bCs/>
          <w:szCs w:val="18"/>
          <w:lang w:eastAsia="ko-KR"/>
        </w:rPr>
        <w:t>supported, f</w:t>
      </w:r>
      <w:r>
        <w:rPr>
          <w:bCs/>
          <w:szCs w:val="18"/>
          <w:lang w:eastAsia="ko-KR"/>
        </w:rPr>
        <w:t>allback procedure is determined based on the number of RA failed due to</w:t>
      </w:r>
      <w:r w:rsidR="00E152F8">
        <w:rPr>
          <w:bCs/>
          <w:szCs w:val="18"/>
          <w:lang w:eastAsia="ko-KR"/>
        </w:rPr>
        <w:t xml:space="preserve"> failure of</w:t>
      </w:r>
      <w:r>
        <w:rPr>
          <w:bCs/>
          <w:szCs w:val="18"/>
          <w:lang w:eastAsia="ko-KR"/>
        </w:rPr>
        <w:t xml:space="preserve"> RAR reception.</w:t>
      </w:r>
    </w:p>
    <w:p w14:paraId="3E2CF4C4" w14:textId="77777777" w:rsidR="00D54EFD" w:rsidRPr="00D54EFD" w:rsidRDefault="00D54EFD" w:rsidP="00A2402E">
      <w:pPr>
        <w:jc w:val="both"/>
        <w:rPr>
          <w:bCs/>
          <w:szCs w:val="18"/>
          <w:lang w:eastAsia="ko-KR"/>
        </w:rPr>
      </w:pPr>
    </w:p>
    <w:p w14:paraId="31FE51E3" w14:textId="7E71CE9D" w:rsidR="002A0D09" w:rsidRPr="003A0096" w:rsidRDefault="0032593D" w:rsidP="002A0D09">
      <w:pPr>
        <w:jc w:val="both"/>
        <w:rPr>
          <w:b/>
          <w:bCs/>
          <w:szCs w:val="18"/>
          <w:u w:val="single"/>
          <w:lang w:eastAsia="ko-KR"/>
        </w:rPr>
      </w:pPr>
      <w:r>
        <w:rPr>
          <w:b/>
          <w:bCs/>
          <w:szCs w:val="18"/>
          <w:u w:val="single"/>
          <w:lang w:eastAsia="ko-KR"/>
        </w:rPr>
        <w:t>Fallback from CFRA to CBRA procedure</w:t>
      </w:r>
      <w:r w:rsidR="00262375">
        <w:rPr>
          <w:b/>
          <w:bCs/>
          <w:szCs w:val="18"/>
          <w:u w:val="single"/>
          <w:lang w:eastAsia="ko-KR"/>
        </w:rPr>
        <w:t xml:space="preserve">. </w:t>
      </w:r>
    </w:p>
    <w:p w14:paraId="1EB7E7CE" w14:textId="1CB9D126" w:rsidR="00262375" w:rsidRDefault="00D54EFD" w:rsidP="00D44CD5">
      <w:pPr>
        <w:jc w:val="both"/>
        <w:rPr>
          <w:bCs/>
          <w:szCs w:val="18"/>
          <w:lang w:eastAsia="ko-KR"/>
        </w:rPr>
      </w:pPr>
      <w:r>
        <w:rPr>
          <w:rFonts w:hint="eastAsia"/>
          <w:bCs/>
          <w:szCs w:val="18"/>
          <w:lang w:eastAsia="ko-KR"/>
        </w:rPr>
        <w:t xml:space="preserve">In RAN2#121bis-e meeting, it is agreed </w:t>
      </w:r>
      <w:r>
        <w:rPr>
          <w:bCs/>
          <w:szCs w:val="18"/>
          <w:lang w:eastAsia="ko-KR"/>
        </w:rPr>
        <w:t>to support</w:t>
      </w:r>
      <w:r>
        <w:rPr>
          <w:rFonts w:hint="eastAsia"/>
          <w:bCs/>
          <w:szCs w:val="18"/>
          <w:lang w:eastAsia="ko-KR"/>
        </w:rPr>
        <w:t xml:space="preserve"> CFRA </w:t>
      </w:r>
      <w:r w:rsidRPr="00D54EFD">
        <w:rPr>
          <w:bCs/>
          <w:szCs w:val="18"/>
          <w:lang w:eastAsia="ko-KR"/>
        </w:rPr>
        <w:t>for msg1 repetition for ReconfigurationWithSync case</w:t>
      </w:r>
      <w:r w:rsidR="00262375">
        <w:rPr>
          <w:bCs/>
          <w:szCs w:val="18"/>
          <w:lang w:eastAsia="ko-KR"/>
        </w:rPr>
        <w:t>:</w:t>
      </w:r>
    </w:p>
    <w:tbl>
      <w:tblPr>
        <w:tblStyle w:val="af2"/>
        <w:tblW w:w="0" w:type="auto"/>
        <w:tblLook w:val="04A0" w:firstRow="1" w:lastRow="0" w:firstColumn="1" w:lastColumn="0" w:noHBand="0" w:noVBand="1"/>
      </w:tblPr>
      <w:tblGrid>
        <w:gridCol w:w="10194"/>
      </w:tblGrid>
      <w:tr w:rsidR="00262375" w14:paraId="3F30ADEB" w14:textId="77777777" w:rsidTr="00262375">
        <w:tc>
          <w:tcPr>
            <w:tcW w:w="10194" w:type="dxa"/>
          </w:tcPr>
          <w:p w14:paraId="581C95FF" w14:textId="77777777" w:rsidR="00262375" w:rsidRDefault="00262375" w:rsidP="00262375">
            <w:pPr>
              <w:pStyle w:val="Doc-text2"/>
              <w:ind w:left="0" w:firstLine="0"/>
              <w:rPr>
                <w:b/>
                <w:bCs/>
              </w:rPr>
            </w:pPr>
            <w:r w:rsidRPr="006E722E">
              <w:rPr>
                <w:b/>
                <w:bCs/>
              </w:rPr>
              <w:t>Agreements</w:t>
            </w:r>
          </w:p>
          <w:p w14:paraId="783296C5" w14:textId="77777777" w:rsidR="00A2402E" w:rsidRDefault="00A2402E" w:rsidP="00A2402E">
            <w:pPr>
              <w:pStyle w:val="Doc-text2"/>
              <w:numPr>
                <w:ilvl w:val="0"/>
                <w:numId w:val="24"/>
              </w:numPr>
              <w:tabs>
                <w:tab w:val="clear" w:pos="1622"/>
              </w:tabs>
              <w:rPr>
                <w:b/>
                <w:bCs/>
              </w:rPr>
            </w:pPr>
            <w:r w:rsidRPr="0032593D">
              <w:rPr>
                <w:b/>
                <w:bCs/>
              </w:rPr>
              <w:t>RAN2 intends to support CFRA for msg1 repetition for ReconfigurationWithSync case, FFS for other cases.</w:t>
            </w:r>
          </w:p>
          <w:p w14:paraId="223DFD71" w14:textId="41B5020D" w:rsidR="00262375" w:rsidRPr="00262375" w:rsidRDefault="00262375" w:rsidP="00262375">
            <w:pPr>
              <w:pStyle w:val="Doc-text2"/>
              <w:rPr>
                <w:b/>
                <w:bCs/>
              </w:rPr>
            </w:pPr>
          </w:p>
        </w:tc>
      </w:tr>
    </w:tbl>
    <w:p w14:paraId="096D49C5" w14:textId="336951A0" w:rsidR="00E152F8" w:rsidRDefault="00E152F8" w:rsidP="00D44CD5">
      <w:pPr>
        <w:jc w:val="both"/>
        <w:rPr>
          <w:bCs/>
          <w:szCs w:val="18"/>
          <w:lang w:eastAsia="ko-KR"/>
        </w:rPr>
      </w:pPr>
    </w:p>
    <w:p w14:paraId="16EF8814" w14:textId="5F6C0234" w:rsidR="00E152F8" w:rsidRDefault="00E152F8" w:rsidP="00D44CD5">
      <w:pPr>
        <w:jc w:val="both"/>
        <w:rPr>
          <w:bCs/>
          <w:szCs w:val="18"/>
          <w:lang w:eastAsia="ko-KR"/>
        </w:rPr>
      </w:pPr>
      <w:r>
        <w:rPr>
          <w:rFonts w:hint="eastAsia"/>
          <w:bCs/>
          <w:szCs w:val="18"/>
          <w:lang w:eastAsia="ko-KR"/>
        </w:rPr>
        <w:t>According to the curre</w:t>
      </w:r>
      <w:r>
        <w:rPr>
          <w:bCs/>
          <w:szCs w:val="18"/>
          <w:lang w:eastAsia="ko-KR"/>
        </w:rPr>
        <w:t xml:space="preserve">nt RA procedure, fallback from CFRA to CBRA procedure may happen for </w:t>
      </w:r>
      <w:r w:rsidRPr="00D54EFD">
        <w:rPr>
          <w:bCs/>
          <w:szCs w:val="18"/>
          <w:lang w:eastAsia="ko-KR"/>
        </w:rPr>
        <w:t>ReconfigurationWithSync case</w:t>
      </w:r>
      <w:r>
        <w:rPr>
          <w:bCs/>
          <w:szCs w:val="18"/>
          <w:lang w:eastAsia="ko-KR"/>
        </w:rPr>
        <w:t xml:space="preserve">, when the RSRP of SSB (or CSI-RS) is lower than the threshold. </w:t>
      </w:r>
      <w:r>
        <w:rPr>
          <w:rFonts w:hint="eastAsia"/>
          <w:bCs/>
          <w:szCs w:val="18"/>
          <w:lang w:eastAsia="ko-KR"/>
        </w:rPr>
        <w:t xml:space="preserve">Given that </w:t>
      </w:r>
      <w:r>
        <w:rPr>
          <w:bCs/>
          <w:szCs w:val="18"/>
          <w:lang w:eastAsia="ko-KR"/>
        </w:rPr>
        <w:t>fallback from CFRA to CBRA is happened in low channel quality</w:t>
      </w:r>
      <w:r>
        <w:rPr>
          <w:rFonts w:hint="eastAsia"/>
          <w:bCs/>
          <w:szCs w:val="18"/>
          <w:lang w:eastAsia="ko-KR"/>
        </w:rPr>
        <w:t xml:space="preserve">, </w:t>
      </w:r>
      <w:r>
        <w:rPr>
          <w:bCs/>
          <w:szCs w:val="18"/>
          <w:lang w:eastAsia="ko-KR"/>
        </w:rPr>
        <w:t>if the CFRA is initiated with Msg1 repetition, the fallback to CBRA should be performed to CBRA with the same repetition number, if the CBRA resource for Msg1 repetition with the same repetition number is configured. Otherwise, the transmission of RA preamble would not be ensured, especially if the fallback is performed to CBRA with no Msg1 repetition.</w:t>
      </w:r>
    </w:p>
    <w:p w14:paraId="5CBEC83A" w14:textId="36BE9642" w:rsidR="00E152F8" w:rsidRDefault="00E152F8" w:rsidP="00E152F8">
      <w:pPr>
        <w:jc w:val="both"/>
        <w:rPr>
          <w:bCs/>
          <w:szCs w:val="18"/>
          <w:lang w:eastAsia="ko-KR"/>
        </w:rPr>
      </w:pPr>
      <w:r w:rsidRPr="00E152F8">
        <w:rPr>
          <w:b/>
          <w:bCs/>
          <w:szCs w:val="18"/>
          <w:lang w:eastAsia="ko-KR"/>
        </w:rPr>
        <w:t>Proposal 5.</w:t>
      </w:r>
      <w:r>
        <w:rPr>
          <w:bCs/>
          <w:szCs w:val="18"/>
          <w:lang w:eastAsia="ko-KR"/>
        </w:rPr>
        <w:t xml:space="preserve"> If the CBRA resource for the same repetition number is configured, for the fallback case from CFRA with Msg1 repetition to CBRA, CBRA resource with same repetition number is selected.</w:t>
      </w:r>
    </w:p>
    <w:p w14:paraId="25E27D85" w14:textId="5EF444EC" w:rsidR="00E152F8" w:rsidRDefault="00E152F8" w:rsidP="00D44CD5">
      <w:pPr>
        <w:jc w:val="both"/>
        <w:rPr>
          <w:bCs/>
          <w:szCs w:val="18"/>
          <w:lang w:eastAsia="ko-KR"/>
        </w:rPr>
      </w:pPr>
      <w:r>
        <w:rPr>
          <w:bCs/>
          <w:szCs w:val="18"/>
          <w:lang w:eastAsia="ko-KR"/>
        </w:rPr>
        <w:t>If there is no restriction to configure CFRA resource with Msg1 repetition, in some cases, the corresponding CBRA resource may not be configure the same repetition number. Then, it should be considered whether to allow fallback from CFRA with one repetition number to CBRA with another repetition number, including following cases:</w:t>
      </w:r>
    </w:p>
    <w:p w14:paraId="4E0E09D1" w14:textId="5230A14C" w:rsidR="00E152F8" w:rsidRDefault="00E152F8" w:rsidP="00E152F8">
      <w:pPr>
        <w:pStyle w:val="af5"/>
        <w:numPr>
          <w:ilvl w:val="0"/>
          <w:numId w:val="34"/>
        </w:numPr>
        <w:ind w:leftChars="0"/>
        <w:jc w:val="both"/>
        <w:rPr>
          <w:bCs/>
          <w:szCs w:val="18"/>
          <w:lang w:eastAsia="ko-KR"/>
        </w:rPr>
      </w:pPr>
      <w:r>
        <w:rPr>
          <w:bCs/>
          <w:szCs w:val="18"/>
          <w:lang w:eastAsia="ko-KR"/>
        </w:rPr>
        <w:t xml:space="preserve">Case 1: CFRA with repetition 4 </w:t>
      </w:r>
      <w:r w:rsidRPr="00E152F8">
        <w:rPr>
          <w:bCs/>
          <w:szCs w:val="18"/>
          <w:lang w:eastAsia="ko-KR"/>
        </w:rPr>
        <w:sym w:font="Wingdings" w:char="F0E0"/>
      </w:r>
      <w:r>
        <w:rPr>
          <w:bCs/>
          <w:szCs w:val="18"/>
          <w:lang w:eastAsia="ko-KR"/>
        </w:rPr>
        <w:t xml:space="preserve"> CBRA resource for</w:t>
      </w:r>
      <w:r w:rsidRPr="00E152F8">
        <w:rPr>
          <w:bCs/>
          <w:szCs w:val="18"/>
          <w:lang w:eastAsia="ko-KR"/>
        </w:rPr>
        <w:t xml:space="preserve"> </w:t>
      </w:r>
      <w:r>
        <w:rPr>
          <w:bCs/>
          <w:szCs w:val="18"/>
          <w:lang w:eastAsia="ko-KR"/>
        </w:rPr>
        <w:t>no Msg1 repetition</w:t>
      </w:r>
    </w:p>
    <w:p w14:paraId="141E1CB7" w14:textId="7F1837AB" w:rsidR="00E152F8" w:rsidRDefault="00E152F8" w:rsidP="00E152F8">
      <w:pPr>
        <w:pStyle w:val="af5"/>
        <w:numPr>
          <w:ilvl w:val="0"/>
          <w:numId w:val="34"/>
        </w:numPr>
        <w:ind w:leftChars="0"/>
        <w:jc w:val="both"/>
        <w:rPr>
          <w:bCs/>
          <w:szCs w:val="18"/>
          <w:lang w:eastAsia="ko-KR"/>
        </w:rPr>
      </w:pPr>
      <w:r>
        <w:rPr>
          <w:bCs/>
          <w:szCs w:val="18"/>
          <w:lang w:eastAsia="ko-KR"/>
        </w:rPr>
        <w:t xml:space="preserve">Case 2: CFRA with repetition 4 </w:t>
      </w:r>
      <w:r w:rsidRPr="00E152F8">
        <w:rPr>
          <w:bCs/>
          <w:szCs w:val="18"/>
          <w:lang w:eastAsia="ko-KR"/>
        </w:rPr>
        <w:sym w:font="Wingdings" w:char="F0E0"/>
      </w:r>
      <w:r>
        <w:rPr>
          <w:bCs/>
          <w:szCs w:val="18"/>
          <w:lang w:eastAsia="ko-KR"/>
        </w:rPr>
        <w:t xml:space="preserve"> CBRA resource only for repetition 2 (lower repetition number than CFRA case)</w:t>
      </w:r>
    </w:p>
    <w:p w14:paraId="14C7C3E1" w14:textId="55FB5C32" w:rsidR="0000692C" w:rsidRPr="00E152F8" w:rsidRDefault="00E152F8" w:rsidP="005C2971">
      <w:pPr>
        <w:pStyle w:val="af5"/>
        <w:numPr>
          <w:ilvl w:val="0"/>
          <w:numId w:val="34"/>
        </w:numPr>
        <w:ind w:leftChars="0"/>
        <w:jc w:val="both"/>
        <w:rPr>
          <w:bCs/>
          <w:szCs w:val="18"/>
          <w:lang w:eastAsia="ko-KR"/>
        </w:rPr>
      </w:pPr>
      <w:r w:rsidRPr="00E152F8">
        <w:rPr>
          <w:bCs/>
          <w:szCs w:val="18"/>
          <w:lang w:eastAsia="ko-KR"/>
        </w:rPr>
        <w:t>Case</w:t>
      </w:r>
      <w:r>
        <w:rPr>
          <w:bCs/>
          <w:szCs w:val="18"/>
          <w:lang w:eastAsia="ko-KR"/>
        </w:rPr>
        <w:t xml:space="preserve"> 3:</w:t>
      </w:r>
      <w:r w:rsidRPr="00E152F8">
        <w:rPr>
          <w:bCs/>
          <w:szCs w:val="18"/>
          <w:lang w:eastAsia="ko-KR"/>
        </w:rPr>
        <w:t xml:space="preserve"> CFRA with repetition 4 </w:t>
      </w:r>
      <w:r w:rsidRPr="00E152F8">
        <w:rPr>
          <w:bCs/>
          <w:szCs w:val="18"/>
          <w:lang w:eastAsia="ko-KR"/>
        </w:rPr>
        <w:sym w:font="Wingdings" w:char="F0E0"/>
      </w:r>
      <w:r w:rsidRPr="00E152F8">
        <w:rPr>
          <w:bCs/>
          <w:szCs w:val="18"/>
          <w:lang w:eastAsia="ko-KR"/>
        </w:rPr>
        <w:t xml:space="preserve"> CBRA resource only for repetition 8</w:t>
      </w:r>
      <w:r>
        <w:rPr>
          <w:bCs/>
          <w:szCs w:val="18"/>
          <w:lang w:eastAsia="ko-KR"/>
        </w:rPr>
        <w:t xml:space="preserve"> (higher repetition number than CFRA case)</w:t>
      </w:r>
    </w:p>
    <w:p w14:paraId="6FD27086" w14:textId="679B1AFA" w:rsidR="00E152F8" w:rsidRDefault="00E152F8" w:rsidP="00E152F8">
      <w:pPr>
        <w:jc w:val="both"/>
        <w:rPr>
          <w:bCs/>
          <w:szCs w:val="18"/>
          <w:lang w:eastAsia="ko-KR"/>
        </w:rPr>
      </w:pPr>
      <w:r>
        <w:rPr>
          <w:rFonts w:hint="eastAsia"/>
          <w:bCs/>
          <w:szCs w:val="18"/>
          <w:lang w:eastAsia="ko-KR"/>
        </w:rPr>
        <w:t xml:space="preserve">In our view, if </w:t>
      </w:r>
      <w:r>
        <w:rPr>
          <w:bCs/>
          <w:szCs w:val="18"/>
          <w:lang w:eastAsia="ko-KR"/>
        </w:rPr>
        <w:t xml:space="preserve">the fallback from CFRA with one repetition number to CBRA with another repetition number supported, the RA procedure would be complicated, since it needs to re-initialize the parameter specific to another repetition number. </w:t>
      </w:r>
      <w:r w:rsidR="00E619D0">
        <w:rPr>
          <w:bCs/>
          <w:szCs w:val="18"/>
          <w:lang w:eastAsia="ko-KR"/>
        </w:rPr>
        <w:t>Especially</w:t>
      </w:r>
      <w:r>
        <w:rPr>
          <w:bCs/>
          <w:szCs w:val="18"/>
          <w:lang w:eastAsia="ko-KR"/>
        </w:rPr>
        <w:t>, if the fallback is happened to lower repetition number (i.e., Case 1 or Case 2), the transmission of RA preamble cannot be ensured in the bad channel quality. Therefore, in order to simplify the RA procedure as well as ensure the RA preamble transmission, the configuration of the CFRA with Msg1 repetition should be allowed only if the CBRA resource for the same repetition number is configured.</w:t>
      </w:r>
    </w:p>
    <w:p w14:paraId="2F1BB3CC" w14:textId="6C013C8E" w:rsidR="00E152F8" w:rsidRDefault="00E152F8" w:rsidP="00D44CD5">
      <w:pPr>
        <w:jc w:val="both"/>
        <w:rPr>
          <w:bCs/>
          <w:szCs w:val="18"/>
          <w:lang w:eastAsia="ko-KR"/>
        </w:rPr>
      </w:pPr>
      <w:r w:rsidRPr="00E152F8">
        <w:rPr>
          <w:b/>
          <w:bCs/>
          <w:szCs w:val="18"/>
          <w:lang w:eastAsia="ko-KR"/>
        </w:rPr>
        <w:t xml:space="preserve">Proposal </w:t>
      </w:r>
      <w:r>
        <w:rPr>
          <w:b/>
          <w:bCs/>
          <w:szCs w:val="18"/>
          <w:lang w:eastAsia="ko-KR"/>
        </w:rPr>
        <w:t>6</w:t>
      </w:r>
      <w:r w:rsidRPr="00E152F8">
        <w:rPr>
          <w:b/>
          <w:bCs/>
          <w:szCs w:val="18"/>
          <w:lang w:eastAsia="ko-KR"/>
        </w:rPr>
        <w:t>.</w:t>
      </w:r>
      <w:r>
        <w:rPr>
          <w:bCs/>
          <w:szCs w:val="18"/>
          <w:lang w:eastAsia="ko-KR"/>
        </w:rPr>
        <w:t xml:space="preserve"> CFRA resource with Msg1 repetition can only be configured if the CBRA resource for the same repetition number is configured.</w:t>
      </w:r>
    </w:p>
    <w:p w14:paraId="41D18253" w14:textId="77777777" w:rsidR="00F72250" w:rsidRDefault="00F72250" w:rsidP="00DB5442">
      <w:pPr>
        <w:jc w:val="both"/>
        <w:rPr>
          <w:rFonts w:eastAsiaTheme="minorEastAsia"/>
          <w:lang w:eastAsia="ko-KR"/>
        </w:rPr>
      </w:pPr>
    </w:p>
    <w:p w14:paraId="032BFCF0" w14:textId="77777777" w:rsidR="00F832D9" w:rsidRPr="00322CC9" w:rsidRDefault="00E6751E">
      <w:pPr>
        <w:pStyle w:val="1"/>
        <w:tabs>
          <w:tab w:val="left" w:pos="2268"/>
        </w:tabs>
        <w:ind w:right="-99"/>
        <w:rPr>
          <w:sz w:val="24"/>
          <w:szCs w:val="24"/>
        </w:rPr>
      </w:pPr>
      <w:r w:rsidRPr="00322CC9">
        <w:rPr>
          <w:szCs w:val="36"/>
        </w:rPr>
        <w:t>3</w:t>
      </w:r>
      <w:r w:rsidRPr="00322CC9">
        <w:rPr>
          <w:szCs w:val="36"/>
        </w:rPr>
        <w:tab/>
        <w:t>Conclusion</w:t>
      </w:r>
    </w:p>
    <w:p w14:paraId="015A3713" w14:textId="60CF29B6" w:rsidR="003F241C" w:rsidRDefault="00E6751E">
      <w:pPr>
        <w:jc w:val="both"/>
        <w:rPr>
          <w:lang w:eastAsia="ko-KR"/>
        </w:rPr>
      </w:pPr>
      <w:r w:rsidRPr="00322CC9">
        <w:rPr>
          <w:rFonts w:hint="eastAsia"/>
          <w:lang w:eastAsia="ko-KR"/>
        </w:rPr>
        <w:t>In this paper,</w:t>
      </w:r>
      <w:r w:rsidR="00060A0B">
        <w:rPr>
          <w:lang w:eastAsia="ko-KR"/>
        </w:rPr>
        <w:t xml:space="preserve"> we discussed </w:t>
      </w:r>
      <w:r w:rsidR="00903A6F">
        <w:rPr>
          <w:lang w:eastAsia="ko-KR"/>
        </w:rPr>
        <w:t>our view</w:t>
      </w:r>
      <w:r w:rsidR="00D1648D">
        <w:rPr>
          <w:lang w:eastAsia="ko-KR"/>
        </w:rPr>
        <w:t xml:space="preserve">s </w:t>
      </w:r>
      <w:r w:rsidR="00903A6F">
        <w:rPr>
          <w:lang w:eastAsia="ko-KR"/>
        </w:rPr>
        <w:t xml:space="preserve">on </w:t>
      </w:r>
      <w:r w:rsidR="00C61BBF">
        <w:rPr>
          <w:lang w:eastAsia="ko-KR"/>
        </w:rPr>
        <w:t>RA procedure</w:t>
      </w:r>
      <w:r w:rsidR="00930565">
        <w:rPr>
          <w:lang w:eastAsia="ko-KR"/>
        </w:rPr>
        <w:t xml:space="preserve"> to support the </w:t>
      </w:r>
      <w:r w:rsidR="006A1AA6">
        <w:rPr>
          <w:lang w:eastAsia="ko-KR"/>
        </w:rPr>
        <w:t>PRACH repetition</w:t>
      </w:r>
      <w:r w:rsidR="003F241C">
        <w:rPr>
          <w:lang w:eastAsia="ko-KR"/>
        </w:rPr>
        <w:t>.</w:t>
      </w:r>
      <w:r w:rsidRPr="00322CC9">
        <w:rPr>
          <w:lang w:eastAsia="ko-KR"/>
        </w:rPr>
        <w:t xml:space="preserve"> The discussion includes the following</w:t>
      </w:r>
      <w:r w:rsidR="003F241C">
        <w:rPr>
          <w:lang w:eastAsia="ko-KR"/>
        </w:rPr>
        <w:t xml:space="preserve"> </w:t>
      </w:r>
      <w:r w:rsidR="00903A6F">
        <w:rPr>
          <w:lang w:eastAsia="ko-KR"/>
        </w:rPr>
        <w:t>proposals</w:t>
      </w:r>
      <w:r w:rsidR="003D1A71">
        <w:rPr>
          <w:lang w:eastAsia="ko-KR"/>
        </w:rPr>
        <w:t>:</w:t>
      </w:r>
    </w:p>
    <w:p w14:paraId="47F8E2CD" w14:textId="77777777" w:rsidR="002D6531" w:rsidRPr="00A96529" w:rsidRDefault="002D6531" w:rsidP="002D6531">
      <w:pPr>
        <w:jc w:val="both"/>
        <w:rPr>
          <w:bCs/>
          <w:szCs w:val="18"/>
          <w:lang w:eastAsia="ko-KR"/>
        </w:rPr>
      </w:pPr>
      <w:r w:rsidRPr="00A96529">
        <w:rPr>
          <w:rFonts w:hint="eastAsia"/>
          <w:b/>
          <w:bCs/>
          <w:szCs w:val="18"/>
          <w:lang w:eastAsia="ko-KR"/>
        </w:rPr>
        <w:t xml:space="preserve">Proposal </w:t>
      </w:r>
      <w:r>
        <w:rPr>
          <w:b/>
          <w:bCs/>
          <w:szCs w:val="18"/>
          <w:lang w:eastAsia="ko-KR"/>
        </w:rPr>
        <w:t>1</w:t>
      </w:r>
      <w:r w:rsidRPr="00A96529">
        <w:rPr>
          <w:rFonts w:hint="eastAsia"/>
          <w:b/>
          <w:bCs/>
          <w:szCs w:val="18"/>
          <w:lang w:eastAsia="ko-KR"/>
        </w:rPr>
        <w:t>.</w:t>
      </w:r>
      <w:r>
        <w:rPr>
          <w:rFonts w:hint="eastAsia"/>
          <w:bCs/>
          <w:szCs w:val="18"/>
          <w:lang w:eastAsia="ko-KR"/>
        </w:rPr>
        <w:t xml:space="preserve"> </w:t>
      </w:r>
      <w:r>
        <w:rPr>
          <w:bCs/>
          <w:szCs w:val="18"/>
          <w:lang w:eastAsia="ko-KR"/>
        </w:rPr>
        <w:t>Do not support f</w:t>
      </w:r>
      <w:r w:rsidRPr="00A96529">
        <w:rPr>
          <w:bCs/>
          <w:szCs w:val="18"/>
          <w:lang w:eastAsia="ko-KR"/>
        </w:rPr>
        <w:t xml:space="preserve">allback from </w:t>
      </w:r>
      <w:r>
        <w:rPr>
          <w:bCs/>
          <w:szCs w:val="18"/>
          <w:lang w:eastAsia="ko-KR"/>
        </w:rPr>
        <w:t xml:space="preserve">PRACH repetition </w:t>
      </w:r>
      <w:r w:rsidRPr="00A96529">
        <w:rPr>
          <w:bCs/>
          <w:szCs w:val="18"/>
          <w:lang w:eastAsia="ko-KR"/>
        </w:rPr>
        <w:t xml:space="preserve">with lower number to </w:t>
      </w:r>
      <w:r>
        <w:rPr>
          <w:bCs/>
          <w:szCs w:val="18"/>
          <w:lang w:eastAsia="ko-KR"/>
        </w:rPr>
        <w:t xml:space="preserve">PRACH repetition </w:t>
      </w:r>
      <w:r w:rsidRPr="00A96529">
        <w:rPr>
          <w:bCs/>
          <w:szCs w:val="18"/>
          <w:lang w:eastAsia="ko-KR"/>
        </w:rPr>
        <w:t>with higher</w:t>
      </w:r>
      <w:r>
        <w:rPr>
          <w:bCs/>
          <w:szCs w:val="18"/>
          <w:lang w:eastAsia="ko-KR"/>
        </w:rPr>
        <w:t xml:space="preserve"> repetition</w:t>
      </w:r>
      <w:r w:rsidRPr="00A96529">
        <w:rPr>
          <w:bCs/>
          <w:szCs w:val="18"/>
          <w:lang w:eastAsia="ko-KR"/>
        </w:rPr>
        <w:t xml:space="preserve"> number</w:t>
      </w:r>
    </w:p>
    <w:p w14:paraId="46114740" w14:textId="77777777" w:rsidR="00BB5D43" w:rsidRPr="00A96529" w:rsidRDefault="00BB5D43" w:rsidP="00BB5D43">
      <w:pPr>
        <w:jc w:val="both"/>
        <w:rPr>
          <w:b/>
          <w:bCs/>
          <w:szCs w:val="18"/>
          <w:lang w:eastAsia="ko-KR"/>
        </w:rPr>
      </w:pPr>
      <w:r w:rsidRPr="00A96529">
        <w:rPr>
          <w:b/>
          <w:bCs/>
          <w:szCs w:val="18"/>
          <w:lang w:eastAsia="ko-KR"/>
        </w:rPr>
        <w:t xml:space="preserve">Proposal </w:t>
      </w:r>
      <w:r>
        <w:rPr>
          <w:b/>
          <w:bCs/>
          <w:szCs w:val="18"/>
          <w:lang w:eastAsia="ko-KR"/>
        </w:rPr>
        <w:t>2</w:t>
      </w:r>
      <w:r w:rsidRPr="00A96529">
        <w:rPr>
          <w:b/>
          <w:bCs/>
          <w:szCs w:val="18"/>
          <w:lang w:eastAsia="ko-KR"/>
        </w:rPr>
        <w:t xml:space="preserve">. </w:t>
      </w:r>
      <w:r>
        <w:rPr>
          <w:bCs/>
          <w:szCs w:val="18"/>
          <w:lang w:eastAsia="ko-KR"/>
        </w:rPr>
        <w:t>If the f</w:t>
      </w:r>
      <w:r w:rsidRPr="00A96529">
        <w:rPr>
          <w:bCs/>
          <w:szCs w:val="18"/>
          <w:lang w:eastAsia="ko-KR"/>
        </w:rPr>
        <w:t xml:space="preserve">allback from </w:t>
      </w:r>
      <w:r>
        <w:rPr>
          <w:bCs/>
          <w:szCs w:val="18"/>
          <w:lang w:eastAsia="ko-KR"/>
        </w:rPr>
        <w:t xml:space="preserve">PRACH repetition </w:t>
      </w:r>
      <w:r w:rsidRPr="00A96529">
        <w:rPr>
          <w:bCs/>
          <w:szCs w:val="18"/>
          <w:lang w:eastAsia="ko-KR"/>
        </w:rPr>
        <w:t xml:space="preserve">with lower number to </w:t>
      </w:r>
      <w:r>
        <w:rPr>
          <w:bCs/>
          <w:szCs w:val="18"/>
          <w:lang w:eastAsia="ko-KR"/>
        </w:rPr>
        <w:t xml:space="preserve">PRACH repetition </w:t>
      </w:r>
      <w:r w:rsidRPr="00A96529">
        <w:rPr>
          <w:bCs/>
          <w:szCs w:val="18"/>
          <w:lang w:eastAsia="ko-KR"/>
        </w:rPr>
        <w:t>with higher</w:t>
      </w:r>
      <w:r>
        <w:rPr>
          <w:bCs/>
          <w:szCs w:val="18"/>
          <w:lang w:eastAsia="ko-KR"/>
        </w:rPr>
        <w:t xml:space="preserve"> repetition</w:t>
      </w:r>
      <w:r w:rsidRPr="00A96529">
        <w:rPr>
          <w:bCs/>
          <w:szCs w:val="18"/>
          <w:lang w:eastAsia="ko-KR"/>
        </w:rPr>
        <w:t xml:space="preserve"> number</w:t>
      </w:r>
      <w:r>
        <w:rPr>
          <w:bCs/>
          <w:szCs w:val="18"/>
          <w:lang w:eastAsia="ko-KR"/>
        </w:rPr>
        <w:t xml:space="preserve"> </w:t>
      </w:r>
      <w:r>
        <w:rPr>
          <w:rFonts w:hint="eastAsia"/>
          <w:bCs/>
          <w:szCs w:val="18"/>
          <w:lang w:eastAsia="ko-KR"/>
        </w:rPr>
        <w:t xml:space="preserve">is </w:t>
      </w:r>
      <w:r>
        <w:rPr>
          <w:bCs/>
          <w:szCs w:val="18"/>
          <w:lang w:eastAsia="ko-KR"/>
        </w:rPr>
        <w:t>supported, the initial repetition number is determined between the RACH partition selection and the RA type selection.</w:t>
      </w:r>
    </w:p>
    <w:p w14:paraId="2619ED67" w14:textId="1EAD9592" w:rsidR="002D6531" w:rsidRDefault="002D6531" w:rsidP="002D6531">
      <w:pPr>
        <w:jc w:val="both"/>
        <w:rPr>
          <w:bCs/>
          <w:szCs w:val="18"/>
          <w:lang w:eastAsia="ko-KR"/>
        </w:rPr>
      </w:pPr>
      <w:r w:rsidRPr="00A2402E">
        <w:rPr>
          <w:rFonts w:hint="eastAsia"/>
          <w:b/>
          <w:bCs/>
          <w:szCs w:val="18"/>
          <w:lang w:eastAsia="ko-KR"/>
        </w:rPr>
        <w:t>Proposal 3</w:t>
      </w:r>
      <w:r>
        <w:rPr>
          <w:rFonts w:hint="eastAsia"/>
          <w:bCs/>
          <w:szCs w:val="18"/>
          <w:lang w:eastAsia="ko-KR"/>
        </w:rPr>
        <w:t xml:space="preserve">. Following parameters can be </w:t>
      </w:r>
      <w:r w:rsidR="00BB5D43">
        <w:rPr>
          <w:bCs/>
          <w:szCs w:val="18"/>
          <w:lang w:eastAsia="ko-KR"/>
        </w:rPr>
        <w:t xml:space="preserve">separately </w:t>
      </w:r>
      <w:r>
        <w:rPr>
          <w:rFonts w:hint="eastAsia"/>
          <w:bCs/>
          <w:szCs w:val="18"/>
          <w:lang w:eastAsia="ko-KR"/>
        </w:rPr>
        <w:t>defined for each repetition number:</w:t>
      </w:r>
    </w:p>
    <w:p w14:paraId="70C627D0" w14:textId="77777777" w:rsidR="002141D8" w:rsidRDefault="002141D8" w:rsidP="002141D8">
      <w:pPr>
        <w:pStyle w:val="af5"/>
        <w:numPr>
          <w:ilvl w:val="0"/>
          <w:numId w:val="34"/>
        </w:numPr>
        <w:ind w:leftChars="0"/>
        <w:jc w:val="both"/>
        <w:rPr>
          <w:bCs/>
          <w:szCs w:val="18"/>
          <w:lang w:eastAsia="ko-KR"/>
        </w:rPr>
      </w:pPr>
      <w:r>
        <w:rPr>
          <w:rFonts w:hint="eastAsia"/>
          <w:bCs/>
          <w:szCs w:val="18"/>
          <w:lang w:eastAsia="ko-KR"/>
        </w:rPr>
        <w:t>RA resource within the RACH partition for Msg1 repetition</w:t>
      </w:r>
      <w:r>
        <w:rPr>
          <w:bCs/>
          <w:szCs w:val="18"/>
          <w:lang w:eastAsia="ko-KR"/>
        </w:rPr>
        <w:t>, e.</w:t>
      </w:r>
      <w:bookmarkStart w:id="0" w:name="_GoBack"/>
      <w:bookmarkEnd w:id="0"/>
      <w:r>
        <w:rPr>
          <w:bCs/>
          <w:szCs w:val="18"/>
          <w:lang w:eastAsia="ko-KR"/>
        </w:rPr>
        <w:t xml:space="preserve">g., </w:t>
      </w:r>
      <w:r w:rsidRPr="002141D8">
        <w:rPr>
          <w:i/>
        </w:rPr>
        <w:t>startPreamble</w:t>
      </w:r>
      <w:r>
        <w:t xml:space="preserve">, </w:t>
      </w:r>
      <w:r w:rsidRPr="002141D8">
        <w:rPr>
          <w:i/>
        </w:rPr>
        <w:t>numberOfPreamblesPerSSB</w:t>
      </w:r>
      <w:r>
        <w:t xml:space="preserve">, </w:t>
      </w:r>
      <w:r w:rsidRPr="002141D8">
        <w:rPr>
          <w:i/>
        </w:rPr>
        <w:t>groupBConfigured</w:t>
      </w:r>
      <w:r>
        <w:t>, etc.</w:t>
      </w:r>
      <w:r>
        <w:rPr>
          <w:rFonts w:hint="eastAsia"/>
          <w:bCs/>
          <w:szCs w:val="18"/>
          <w:lang w:eastAsia="ko-KR"/>
        </w:rPr>
        <w:t>;</w:t>
      </w:r>
    </w:p>
    <w:p w14:paraId="7CF246CD" w14:textId="77777777" w:rsidR="002141D8" w:rsidRDefault="002141D8" w:rsidP="002141D8">
      <w:pPr>
        <w:pStyle w:val="af5"/>
        <w:numPr>
          <w:ilvl w:val="0"/>
          <w:numId w:val="34"/>
        </w:numPr>
        <w:ind w:leftChars="0"/>
        <w:jc w:val="both"/>
        <w:rPr>
          <w:bCs/>
          <w:szCs w:val="18"/>
          <w:lang w:eastAsia="ko-KR"/>
        </w:rPr>
      </w:pPr>
      <w:r>
        <w:rPr>
          <w:bCs/>
          <w:szCs w:val="18"/>
          <w:lang w:eastAsia="ko-KR"/>
        </w:rPr>
        <w:t>Criteria to increase the repetition number, e.g., number of RA attempt if the repetition number is increase;</w:t>
      </w:r>
    </w:p>
    <w:p w14:paraId="5152D26D" w14:textId="15FF611E" w:rsidR="002D6531" w:rsidRDefault="002D6531" w:rsidP="002D6531">
      <w:pPr>
        <w:jc w:val="both"/>
        <w:rPr>
          <w:bCs/>
          <w:szCs w:val="18"/>
          <w:lang w:eastAsia="ko-KR"/>
        </w:rPr>
      </w:pPr>
      <w:r w:rsidRPr="00A2402E">
        <w:rPr>
          <w:rFonts w:hint="eastAsia"/>
          <w:b/>
          <w:bCs/>
          <w:szCs w:val="18"/>
          <w:lang w:eastAsia="ko-KR"/>
        </w:rPr>
        <w:t xml:space="preserve">Proposal </w:t>
      </w:r>
      <w:r>
        <w:rPr>
          <w:b/>
          <w:bCs/>
          <w:szCs w:val="18"/>
          <w:lang w:eastAsia="ko-KR"/>
        </w:rPr>
        <w:t>4</w:t>
      </w:r>
      <w:r>
        <w:rPr>
          <w:rFonts w:hint="eastAsia"/>
          <w:bCs/>
          <w:szCs w:val="18"/>
          <w:lang w:eastAsia="ko-KR"/>
        </w:rPr>
        <w:t xml:space="preserve">. </w:t>
      </w:r>
      <w:r>
        <w:rPr>
          <w:bCs/>
          <w:szCs w:val="18"/>
          <w:lang w:eastAsia="ko-KR"/>
        </w:rPr>
        <w:t>If the f</w:t>
      </w:r>
      <w:r w:rsidRPr="00A96529">
        <w:rPr>
          <w:bCs/>
          <w:szCs w:val="18"/>
          <w:lang w:eastAsia="ko-KR"/>
        </w:rPr>
        <w:t xml:space="preserve">allback from </w:t>
      </w:r>
      <w:r>
        <w:rPr>
          <w:bCs/>
          <w:szCs w:val="18"/>
          <w:lang w:eastAsia="ko-KR"/>
        </w:rPr>
        <w:t xml:space="preserve">PRACH repetition </w:t>
      </w:r>
      <w:r w:rsidRPr="00A96529">
        <w:rPr>
          <w:bCs/>
          <w:szCs w:val="18"/>
          <w:lang w:eastAsia="ko-KR"/>
        </w:rPr>
        <w:t xml:space="preserve">with lower number to </w:t>
      </w:r>
      <w:r>
        <w:rPr>
          <w:bCs/>
          <w:szCs w:val="18"/>
          <w:lang w:eastAsia="ko-KR"/>
        </w:rPr>
        <w:t xml:space="preserve">PRACH repetition </w:t>
      </w:r>
      <w:r w:rsidRPr="00A96529">
        <w:rPr>
          <w:bCs/>
          <w:szCs w:val="18"/>
          <w:lang w:eastAsia="ko-KR"/>
        </w:rPr>
        <w:t>with higher</w:t>
      </w:r>
      <w:r>
        <w:rPr>
          <w:bCs/>
          <w:szCs w:val="18"/>
          <w:lang w:eastAsia="ko-KR"/>
        </w:rPr>
        <w:t xml:space="preserve"> repetition</w:t>
      </w:r>
      <w:r w:rsidRPr="00A96529">
        <w:rPr>
          <w:bCs/>
          <w:szCs w:val="18"/>
          <w:lang w:eastAsia="ko-KR"/>
        </w:rPr>
        <w:t xml:space="preserve"> number</w:t>
      </w:r>
      <w:r>
        <w:rPr>
          <w:bCs/>
          <w:szCs w:val="18"/>
          <w:lang w:eastAsia="ko-KR"/>
        </w:rPr>
        <w:t xml:space="preserve"> </w:t>
      </w:r>
      <w:r>
        <w:rPr>
          <w:rFonts w:hint="eastAsia"/>
          <w:bCs/>
          <w:szCs w:val="18"/>
          <w:lang w:eastAsia="ko-KR"/>
        </w:rPr>
        <w:t xml:space="preserve">is </w:t>
      </w:r>
      <w:r>
        <w:rPr>
          <w:bCs/>
          <w:szCs w:val="18"/>
          <w:lang w:eastAsia="ko-KR"/>
        </w:rPr>
        <w:t xml:space="preserve">supported, fallback procedure is determined based on the number of RA </w:t>
      </w:r>
      <w:r w:rsidR="002141D8">
        <w:rPr>
          <w:bCs/>
          <w:szCs w:val="18"/>
          <w:lang w:eastAsia="ko-KR"/>
        </w:rPr>
        <w:t>failure</w:t>
      </w:r>
      <w:r>
        <w:rPr>
          <w:bCs/>
          <w:szCs w:val="18"/>
          <w:lang w:eastAsia="ko-KR"/>
        </w:rPr>
        <w:t xml:space="preserve"> due to failure of RAR reception.</w:t>
      </w:r>
    </w:p>
    <w:p w14:paraId="715F9276" w14:textId="77777777" w:rsidR="002D6531" w:rsidRDefault="002D6531" w:rsidP="002D6531">
      <w:pPr>
        <w:jc w:val="both"/>
        <w:rPr>
          <w:bCs/>
          <w:szCs w:val="18"/>
          <w:lang w:eastAsia="ko-KR"/>
        </w:rPr>
      </w:pPr>
      <w:r w:rsidRPr="00E152F8">
        <w:rPr>
          <w:b/>
          <w:bCs/>
          <w:szCs w:val="18"/>
          <w:lang w:eastAsia="ko-KR"/>
        </w:rPr>
        <w:t>Proposal 5.</w:t>
      </w:r>
      <w:r>
        <w:rPr>
          <w:bCs/>
          <w:szCs w:val="18"/>
          <w:lang w:eastAsia="ko-KR"/>
        </w:rPr>
        <w:t xml:space="preserve"> If the CBRA resource for the same repetition number is configured, for the fallback case from CFRA with Msg1 repetition to CBRA, CBRA resource with same repetition number is selected.</w:t>
      </w:r>
    </w:p>
    <w:p w14:paraId="7A82A429" w14:textId="77777777" w:rsidR="002D6531" w:rsidRDefault="002D6531" w:rsidP="002D6531">
      <w:pPr>
        <w:jc w:val="both"/>
        <w:rPr>
          <w:bCs/>
          <w:szCs w:val="18"/>
          <w:lang w:eastAsia="ko-KR"/>
        </w:rPr>
      </w:pPr>
      <w:r w:rsidRPr="00E152F8">
        <w:rPr>
          <w:b/>
          <w:bCs/>
          <w:szCs w:val="18"/>
          <w:lang w:eastAsia="ko-KR"/>
        </w:rPr>
        <w:t xml:space="preserve">Proposal </w:t>
      </w:r>
      <w:r>
        <w:rPr>
          <w:b/>
          <w:bCs/>
          <w:szCs w:val="18"/>
          <w:lang w:eastAsia="ko-KR"/>
        </w:rPr>
        <w:t>6</w:t>
      </w:r>
      <w:r w:rsidRPr="00E152F8">
        <w:rPr>
          <w:b/>
          <w:bCs/>
          <w:szCs w:val="18"/>
          <w:lang w:eastAsia="ko-KR"/>
        </w:rPr>
        <w:t>.</w:t>
      </w:r>
      <w:r>
        <w:rPr>
          <w:bCs/>
          <w:szCs w:val="18"/>
          <w:lang w:eastAsia="ko-KR"/>
        </w:rPr>
        <w:t xml:space="preserve"> CFRA resource with Msg1 repetition can only be configured if the CBRA resource for the same repetition number is configured.</w:t>
      </w:r>
    </w:p>
    <w:p w14:paraId="70C93D13" w14:textId="7781F821" w:rsidR="003F241C" w:rsidRPr="002D6531" w:rsidRDefault="003F241C" w:rsidP="003F241C">
      <w:pPr>
        <w:jc w:val="both"/>
        <w:rPr>
          <w:b/>
          <w:bCs/>
          <w:szCs w:val="18"/>
          <w:lang w:eastAsia="ko-KR"/>
        </w:rPr>
      </w:pPr>
    </w:p>
    <w:p w14:paraId="2B5FEEE9" w14:textId="77777777" w:rsidR="00F832D9" w:rsidRPr="00322CC9" w:rsidRDefault="00E6751E">
      <w:pPr>
        <w:pStyle w:val="1"/>
        <w:tabs>
          <w:tab w:val="left" w:pos="2268"/>
        </w:tabs>
        <w:ind w:right="-99"/>
        <w:rPr>
          <w:sz w:val="24"/>
          <w:szCs w:val="24"/>
          <w:lang w:eastAsia="ko-KR"/>
        </w:rPr>
      </w:pPr>
      <w:r w:rsidRPr="00322CC9">
        <w:rPr>
          <w:szCs w:val="36"/>
        </w:rPr>
        <w:t>4</w:t>
      </w:r>
      <w:r w:rsidRPr="00322CC9">
        <w:rPr>
          <w:szCs w:val="36"/>
        </w:rPr>
        <w:tab/>
      </w:r>
      <w:r w:rsidRPr="00322CC9">
        <w:rPr>
          <w:rFonts w:hint="eastAsia"/>
          <w:szCs w:val="36"/>
        </w:rPr>
        <w:t>Re</w:t>
      </w:r>
      <w:r w:rsidRPr="00322CC9">
        <w:rPr>
          <w:rFonts w:hint="eastAsia"/>
          <w:szCs w:val="36"/>
          <w:lang w:eastAsia="ko-KR"/>
        </w:rPr>
        <w:t>ference</w:t>
      </w:r>
    </w:p>
    <w:p w14:paraId="647B2203" w14:textId="3BCDA00C" w:rsidR="000952D3" w:rsidRDefault="00E6751E">
      <w:pPr>
        <w:spacing w:before="240"/>
        <w:jc w:val="both"/>
        <w:rPr>
          <w:rFonts w:ascii="Arial" w:hAnsi="Arial" w:cs="Arial"/>
          <w:lang w:eastAsia="ko-KR"/>
        </w:rPr>
      </w:pPr>
      <w:r w:rsidRPr="00322CC9">
        <w:rPr>
          <w:rFonts w:ascii="Arial" w:hAnsi="Arial" w:cs="Arial"/>
          <w:lang w:eastAsia="ko-KR"/>
        </w:rPr>
        <w:t>[1]</w:t>
      </w:r>
      <w:r w:rsidR="00ED4C07">
        <w:rPr>
          <w:rFonts w:ascii="Arial" w:hAnsi="Arial" w:cs="Arial"/>
          <w:lang w:eastAsia="ko-KR"/>
        </w:rPr>
        <w:t xml:space="preserve"> </w:t>
      </w:r>
      <w:r w:rsidR="000952D3" w:rsidRPr="000952D3">
        <w:rPr>
          <w:rFonts w:ascii="Arial" w:hAnsi="Arial" w:cs="Arial"/>
          <w:lang w:eastAsia="ko-KR"/>
        </w:rPr>
        <w:t>R2-2304211</w:t>
      </w:r>
      <w:r w:rsidR="000952D3">
        <w:rPr>
          <w:rFonts w:ascii="Arial" w:hAnsi="Arial" w:cs="Arial"/>
          <w:lang w:eastAsia="ko-KR"/>
        </w:rPr>
        <w:t xml:space="preserve">, </w:t>
      </w:r>
      <w:r w:rsidR="000952D3" w:rsidRPr="000952D3">
        <w:rPr>
          <w:rFonts w:ascii="Arial" w:hAnsi="Arial" w:cs="Arial"/>
          <w:lang w:eastAsia="ko-KR"/>
        </w:rPr>
        <w:t>Report from Further N</w:t>
      </w:r>
      <w:r w:rsidR="000952D3">
        <w:rPr>
          <w:rFonts w:ascii="Arial" w:hAnsi="Arial" w:cs="Arial"/>
          <w:lang w:eastAsia="ko-KR"/>
        </w:rPr>
        <w:t xml:space="preserve">R coverage enhancements session, </w:t>
      </w:r>
      <w:r w:rsidR="000952D3" w:rsidRPr="000952D3">
        <w:rPr>
          <w:rFonts w:ascii="Arial" w:hAnsi="Arial" w:cs="Arial"/>
          <w:lang w:eastAsia="ko-KR"/>
        </w:rPr>
        <w:t>Session chair (ZTE)</w:t>
      </w:r>
    </w:p>
    <w:p w14:paraId="0EFB4A6B" w14:textId="31F610ED" w:rsidR="00A42835" w:rsidRDefault="00C12CD1" w:rsidP="00A42835">
      <w:pPr>
        <w:spacing w:before="240"/>
        <w:jc w:val="both"/>
        <w:rPr>
          <w:rFonts w:ascii="Arial" w:hAnsi="Arial" w:cs="Arial"/>
          <w:lang w:eastAsia="ko-KR"/>
        </w:rPr>
      </w:pPr>
      <w:r w:rsidRPr="00322CC9">
        <w:rPr>
          <w:rFonts w:ascii="Arial" w:hAnsi="Arial" w:cs="Arial"/>
          <w:lang w:eastAsia="ko-KR"/>
        </w:rPr>
        <w:t>[</w:t>
      </w:r>
      <w:r>
        <w:rPr>
          <w:rFonts w:ascii="Arial" w:hAnsi="Arial" w:cs="Arial"/>
          <w:lang w:eastAsia="ko-KR"/>
        </w:rPr>
        <w:t>2</w:t>
      </w:r>
      <w:r w:rsidRPr="00322CC9">
        <w:rPr>
          <w:rFonts w:ascii="Arial" w:hAnsi="Arial" w:cs="Arial"/>
          <w:lang w:eastAsia="ko-KR"/>
        </w:rPr>
        <w:t xml:space="preserve">] </w:t>
      </w:r>
      <w:r w:rsidR="001C6CC3" w:rsidRPr="001C6CC3">
        <w:rPr>
          <w:rFonts w:ascii="Arial" w:hAnsi="Arial" w:cs="Arial"/>
          <w:lang w:eastAsia="ko-KR"/>
        </w:rPr>
        <w:t>R2-2306551</w:t>
      </w:r>
      <w:r w:rsidR="001C6CC3">
        <w:rPr>
          <w:rFonts w:ascii="Arial" w:hAnsi="Arial" w:cs="Arial"/>
          <w:lang w:eastAsia="ko-KR"/>
        </w:rPr>
        <w:t xml:space="preserve">, </w:t>
      </w:r>
      <w:r w:rsidR="001C6CC3" w:rsidRPr="001C6CC3">
        <w:rPr>
          <w:rFonts w:ascii="Arial" w:hAnsi="Arial" w:cs="Arial"/>
          <w:lang w:eastAsia="ko-KR"/>
        </w:rPr>
        <w:t>Report from Further NR coverage enhancements session</w:t>
      </w:r>
      <w:r w:rsidR="001C6CC3">
        <w:rPr>
          <w:rFonts w:ascii="Arial" w:hAnsi="Arial" w:cs="Arial"/>
          <w:lang w:eastAsia="ko-KR"/>
        </w:rPr>
        <w:t xml:space="preserve">, </w:t>
      </w:r>
      <w:r w:rsidR="001C6CC3" w:rsidRPr="000952D3">
        <w:rPr>
          <w:rFonts w:ascii="Arial" w:hAnsi="Arial" w:cs="Arial"/>
          <w:lang w:eastAsia="ko-KR"/>
        </w:rPr>
        <w:t>Session chair (ZTE)</w:t>
      </w:r>
    </w:p>
    <w:p w14:paraId="50B12B2B" w14:textId="6B293D1C" w:rsidR="00D1648D" w:rsidRPr="00414743" w:rsidRDefault="000B1ABB" w:rsidP="00903A6F">
      <w:pPr>
        <w:spacing w:before="240"/>
        <w:jc w:val="both"/>
        <w:rPr>
          <w:rFonts w:ascii="Arial" w:hAnsi="Arial" w:cs="Arial"/>
          <w:lang w:eastAsia="ko-KR"/>
        </w:rPr>
      </w:pPr>
      <w:r>
        <w:rPr>
          <w:rFonts w:ascii="Arial" w:hAnsi="Arial" w:cs="Arial" w:hint="eastAsia"/>
          <w:lang w:eastAsia="ko-KR"/>
        </w:rPr>
        <w:t xml:space="preserve">[3] </w:t>
      </w:r>
      <w:r w:rsidR="001C6CC3" w:rsidRPr="001C6CC3">
        <w:rPr>
          <w:rFonts w:ascii="Arial" w:hAnsi="Arial" w:cs="Arial"/>
          <w:lang w:eastAsia="ko-KR"/>
        </w:rPr>
        <w:t>Summary of [Post122][802][R18CEenh-UP] UP open issues (ZTE)</w:t>
      </w:r>
    </w:p>
    <w:sectPr w:rsidR="00D1648D" w:rsidRPr="00414743">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55B747" w14:textId="77777777" w:rsidR="00941AC1" w:rsidRDefault="00941AC1">
      <w:r>
        <w:separator/>
      </w:r>
    </w:p>
  </w:endnote>
  <w:endnote w:type="continuationSeparator" w:id="0">
    <w:p w14:paraId="6C5921EC" w14:textId="77777777" w:rsidR="00941AC1" w:rsidRDefault="00941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341197" w14:textId="77777777" w:rsidR="00941AC1" w:rsidRDefault="00941AC1">
      <w:r>
        <w:separator/>
      </w:r>
    </w:p>
  </w:footnote>
  <w:footnote w:type="continuationSeparator" w:id="0">
    <w:p w14:paraId="46538ED7" w14:textId="77777777" w:rsidR="00941AC1" w:rsidRDefault="00941A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4B34DE"/>
    <w:multiLevelType w:val="hybridMultilevel"/>
    <w:tmpl w:val="F2B0F418"/>
    <w:lvl w:ilvl="0" w:tplc="BD62CA2E">
      <w:start w:val="1"/>
      <w:numFmt w:val="decimal"/>
      <w:lvlText w:val="%1)"/>
      <w:lvlJc w:val="left"/>
      <w:pPr>
        <w:ind w:left="760" w:hanging="360"/>
      </w:pPr>
      <w:rPr>
        <w:rFonts w:ascii="Times New Roman" w:eastAsiaTheme="minorEastAsia"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0EA1B8E"/>
    <w:multiLevelType w:val="hybridMultilevel"/>
    <w:tmpl w:val="71E010BC"/>
    <w:lvl w:ilvl="0" w:tplc="929E442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2115B48"/>
    <w:multiLevelType w:val="hybridMultilevel"/>
    <w:tmpl w:val="3C18B10E"/>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7825CD"/>
    <w:multiLevelType w:val="hybridMultilevel"/>
    <w:tmpl w:val="BDDC296C"/>
    <w:lvl w:ilvl="0" w:tplc="C02A7F2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945179"/>
    <w:multiLevelType w:val="hybridMultilevel"/>
    <w:tmpl w:val="151C198A"/>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880751B"/>
    <w:multiLevelType w:val="hybridMultilevel"/>
    <w:tmpl w:val="344C8FF0"/>
    <w:lvl w:ilvl="0" w:tplc="7E5E4DCE">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F0B0686"/>
    <w:multiLevelType w:val="hybridMultilevel"/>
    <w:tmpl w:val="E84E7B6A"/>
    <w:lvl w:ilvl="0" w:tplc="F58EFE50">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550784A"/>
    <w:multiLevelType w:val="hybridMultilevel"/>
    <w:tmpl w:val="AAFC3056"/>
    <w:lvl w:ilvl="0" w:tplc="15FA82D6">
      <w:numFmt w:val="bullet"/>
      <w:lvlText w:val="-"/>
      <w:lvlJc w:val="left"/>
      <w:pPr>
        <w:ind w:left="643" w:hanging="360"/>
      </w:pPr>
      <w:rPr>
        <w:rFonts w:ascii="Arial" w:eastAsia="MS Mincho" w:hAnsi="Arial" w:cs="Arial" w:hint="default"/>
      </w:rPr>
    </w:lvl>
    <w:lvl w:ilvl="1" w:tplc="08090003">
      <w:start w:val="1"/>
      <w:numFmt w:val="bullet"/>
      <w:lvlText w:val="o"/>
      <w:lvlJc w:val="left"/>
      <w:pPr>
        <w:ind w:left="1363" w:hanging="360"/>
      </w:pPr>
      <w:rPr>
        <w:rFonts w:ascii="Courier New" w:hAnsi="Courier New" w:cs="Courier New" w:hint="default"/>
      </w:rPr>
    </w:lvl>
    <w:lvl w:ilvl="2" w:tplc="08090005">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11"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DC7793"/>
    <w:multiLevelType w:val="hybridMultilevel"/>
    <w:tmpl w:val="1DEC4890"/>
    <w:lvl w:ilvl="0" w:tplc="CB52910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1CB4AA2"/>
    <w:multiLevelType w:val="hybridMultilevel"/>
    <w:tmpl w:val="EE0AA5E8"/>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5395D63"/>
    <w:multiLevelType w:val="hybridMultilevel"/>
    <w:tmpl w:val="C004CB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5E073DE"/>
    <w:multiLevelType w:val="multilevel"/>
    <w:tmpl w:val="45E0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8BD4B30"/>
    <w:multiLevelType w:val="hybridMultilevel"/>
    <w:tmpl w:val="75105FB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A2945E6"/>
    <w:multiLevelType w:val="hybridMultilevel"/>
    <w:tmpl w:val="0714CB7C"/>
    <w:lvl w:ilvl="0" w:tplc="5D46AA40">
      <w:start w:val="2"/>
      <w:numFmt w:val="bullet"/>
      <w:lvlText w:val=""/>
      <w:lvlJc w:val="left"/>
      <w:pPr>
        <w:ind w:left="504" w:hanging="360"/>
      </w:pPr>
      <w:rPr>
        <w:rFonts w:ascii="Wingdings" w:eastAsia="MS Mincho" w:hAnsi="Wingdings" w:cs="Times New Roman" w:hint="default"/>
      </w:rPr>
    </w:lvl>
    <w:lvl w:ilvl="1" w:tplc="04090003" w:tentative="1">
      <w:start w:val="1"/>
      <w:numFmt w:val="bullet"/>
      <w:lvlText w:val=""/>
      <w:lvlJc w:val="left"/>
      <w:pPr>
        <w:ind w:left="944" w:hanging="400"/>
      </w:pPr>
      <w:rPr>
        <w:rFonts w:ascii="Wingdings" w:hAnsi="Wingdings" w:hint="default"/>
      </w:rPr>
    </w:lvl>
    <w:lvl w:ilvl="2" w:tplc="04090005" w:tentative="1">
      <w:start w:val="1"/>
      <w:numFmt w:val="bullet"/>
      <w:lvlText w:val=""/>
      <w:lvlJc w:val="left"/>
      <w:pPr>
        <w:ind w:left="1344" w:hanging="400"/>
      </w:pPr>
      <w:rPr>
        <w:rFonts w:ascii="Wingdings" w:hAnsi="Wingdings" w:hint="default"/>
      </w:rPr>
    </w:lvl>
    <w:lvl w:ilvl="3" w:tplc="04090001" w:tentative="1">
      <w:start w:val="1"/>
      <w:numFmt w:val="bullet"/>
      <w:lvlText w:val=""/>
      <w:lvlJc w:val="left"/>
      <w:pPr>
        <w:ind w:left="1744" w:hanging="400"/>
      </w:pPr>
      <w:rPr>
        <w:rFonts w:ascii="Wingdings" w:hAnsi="Wingdings" w:hint="default"/>
      </w:rPr>
    </w:lvl>
    <w:lvl w:ilvl="4" w:tplc="04090003" w:tentative="1">
      <w:start w:val="1"/>
      <w:numFmt w:val="bullet"/>
      <w:lvlText w:val=""/>
      <w:lvlJc w:val="left"/>
      <w:pPr>
        <w:ind w:left="2144" w:hanging="400"/>
      </w:pPr>
      <w:rPr>
        <w:rFonts w:ascii="Wingdings" w:hAnsi="Wingdings" w:hint="default"/>
      </w:rPr>
    </w:lvl>
    <w:lvl w:ilvl="5" w:tplc="04090005" w:tentative="1">
      <w:start w:val="1"/>
      <w:numFmt w:val="bullet"/>
      <w:lvlText w:val=""/>
      <w:lvlJc w:val="left"/>
      <w:pPr>
        <w:ind w:left="2544" w:hanging="400"/>
      </w:pPr>
      <w:rPr>
        <w:rFonts w:ascii="Wingdings" w:hAnsi="Wingdings" w:hint="default"/>
      </w:rPr>
    </w:lvl>
    <w:lvl w:ilvl="6" w:tplc="04090001" w:tentative="1">
      <w:start w:val="1"/>
      <w:numFmt w:val="bullet"/>
      <w:lvlText w:val=""/>
      <w:lvlJc w:val="left"/>
      <w:pPr>
        <w:ind w:left="2944" w:hanging="400"/>
      </w:pPr>
      <w:rPr>
        <w:rFonts w:ascii="Wingdings" w:hAnsi="Wingdings" w:hint="default"/>
      </w:rPr>
    </w:lvl>
    <w:lvl w:ilvl="7" w:tplc="04090003" w:tentative="1">
      <w:start w:val="1"/>
      <w:numFmt w:val="bullet"/>
      <w:lvlText w:val=""/>
      <w:lvlJc w:val="left"/>
      <w:pPr>
        <w:ind w:left="3344" w:hanging="400"/>
      </w:pPr>
      <w:rPr>
        <w:rFonts w:ascii="Wingdings" w:hAnsi="Wingdings" w:hint="default"/>
      </w:rPr>
    </w:lvl>
    <w:lvl w:ilvl="8" w:tplc="04090005" w:tentative="1">
      <w:start w:val="1"/>
      <w:numFmt w:val="bullet"/>
      <w:lvlText w:val=""/>
      <w:lvlJc w:val="left"/>
      <w:pPr>
        <w:ind w:left="3744" w:hanging="400"/>
      </w:pPr>
      <w:rPr>
        <w:rFonts w:ascii="Wingdings" w:hAnsi="Wingdings" w:hint="default"/>
      </w:rPr>
    </w:lvl>
  </w:abstractNum>
  <w:abstractNum w:abstractNumId="19" w15:restartNumberingAfterBreak="0">
    <w:nsid w:val="4BCA54F7"/>
    <w:multiLevelType w:val="hybridMultilevel"/>
    <w:tmpl w:val="151C198A"/>
    <w:lvl w:ilvl="0" w:tplc="B62E8E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4E5EA1"/>
    <w:multiLevelType w:val="hybridMultilevel"/>
    <w:tmpl w:val="D79C2384"/>
    <w:lvl w:ilvl="0" w:tplc="E056BF00">
      <w:start w:val="1"/>
      <w:numFmt w:val="decimal"/>
      <w:lvlText w:val="%1&gt;"/>
      <w:lvlJc w:val="left"/>
      <w:pPr>
        <w:ind w:left="726" w:hanging="360"/>
      </w:pPr>
      <w:rPr>
        <w:rFonts w:hint="default"/>
      </w:rPr>
    </w:lvl>
    <w:lvl w:ilvl="1" w:tplc="04090019">
      <w:start w:val="1"/>
      <w:numFmt w:val="upperLetter"/>
      <w:lvlText w:val="%2."/>
      <w:lvlJc w:val="left"/>
      <w:pPr>
        <w:ind w:left="1166" w:hanging="400"/>
      </w:pPr>
    </w:lvl>
    <w:lvl w:ilvl="2" w:tplc="0409001B" w:tentative="1">
      <w:start w:val="1"/>
      <w:numFmt w:val="lowerRoman"/>
      <w:lvlText w:val="%3."/>
      <w:lvlJc w:val="right"/>
      <w:pPr>
        <w:ind w:left="1566" w:hanging="400"/>
      </w:pPr>
    </w:lvl>
    <w:lvl w:ilvl="3" w:tplc="0409000F" w:tentative="1">
      <w:start w:val="1"/>
      <w:numFmt w:val="decimal"/>
      <w:lvlText w:val="%4."/>
      <w:lvlJc w:val="left"/>
      <w:pPr>
        <w:ind w:left="1966" w:hanging="400"/>
      </w:pPr>
    </w:lvl>
    <w:lvl w:ilvl="4" w:tplc="04090019" w:tentative="1">
      <w:start w:val="1"/>
      <w:numFmt w:val="upperLetter"/>
      <w:lvlText w:val="%5."/>
      <w:lvlJc w:val="left"/>
      <w:pPr>
        <w:ind w:left="2366" w:hanging="400"/>
      </w:pPr>
    </w:lvl>
    <w:lvl w:ilvl="5" w:tplc="0409001B" w:tentative="1">
      <w:start w:val="1"/>
      <w:numFmt w:val="lowerRoman"/>
      <w:lvlText w:val="%6."/>
      <w:lvlJc w:val="right"/>
      <w:pPr>
        <w:ind w:left="2766" w:hanging="400"/>
      </w:pPr>
    </w:lvl>
    <w:lvl w:ilvl="6" w:tplc="0409000F" w:tentative="1">
      <w:start w:val="1"/>
      <w:numFmt w:val="decimal"/>
      <w:lvlText w:val="%7."/>
      <w:lvlJc w:val="left"/>
      <w:pPr>
        <w:ind w:left="3166" w:hanging="400"/>
      </w:pPr>
    </w:lvl>
    <w:lvl w:ilvl="7" w:tplc="04090019" w:tentative="1">
      <w:start w:val="1"/>
      <w:numFmt w:val="upperLetter"/>
      <w:lvlText w:val="%8."/>
      <w:lvlJc w:val="left"/>
      <w:pPr>
        <w:ind w:left="3566" w:hanging="400"/>
      </w:pPr>
    </w:lvl>
    <w:lvl w:ilvl="8" w:tplc="0409001B" w:tentative="1">
      <w:start w:val="1"/>
      <w:numFmt w:val="lowerRoman"/>
      <w:lvlText w:val="%9."/>
      <w:lvlJc w:val="right"/>
      <w:pPr>
        <w:ind w:left="3966" w:hanging="400"/>
      </w:pPr>
    </w:lvl>
  </w:abstractNum>
  <w:abstractNum w:abstractNumId="21" w15:restartNumberingAfterBreak="0">
    <w:nsid w:val="4D8E0988"/>
    <w:multiLevelType w:val="hybridMultilevel"/>
    <w:tmpl w:val="FBB03444"/>
    <w:lvl w:ilvl="0" w:tplc="55341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75763AF"/>
    <w:multiLevelType w:val="hybridMultilevel"/>
    <w:tmpl w:val="D19A925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EFA65CB"/>
    <w:multiLevelType w:val="hybridMultilevel"/>
    <w:tmpl w:val="A62C7694"/>
    <w:lvl w:ilvl="0" w:tplc="C3726874">
      <w:start w:val="5"/>
      <w:numFmt w:val="bullet"/>
      <w:lvlText w:val=""/>
      <w:lvlJc w:val="left"/>
      <w:pPr>
        <w:ind w:left="1080" w:hanging="360"/>
      </w:pPr>
      <w:rPr>
        <w:rFonts w:ascii="Wingdings" w:eastAsia="맑은 고딕" w:hAnsi="Wingdings"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5" w15:restartNumberingAfterBreak="0">
    <w:nsid w:val="60D8069C"/>
    <w:multiLevelType w:val="hybridMultilevel"/>
    <w:tmpl w:val="AABEDB64"/>
    <w:lvl w:ilvl="0" w:tplc="5100E7C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62371BA9"/>
    <w:multiLevelType w:val="hybridMultilevel"/>
    <w:tmpl w:val="2A3C8BA8"/>
    <w:lvl w:ilvl="0" w:tplc="43DCC40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4205909"/>
    <w:multiLevelType w:val="hybridMultilevel"/>
    <w:tmpl w:val="5B2AC918"/>
    <w:lvl w:ilvl="0" w:tplc="79843BA4">
      <w:start w:val="1"/>
      <w:numFmt w:val="decimal"/>
      <w:lvlText w:val="%1."/>
      <w:lvlJc w:val="left"/>
      <w:pPr>
        <w:ind w:left="1619" w:hanging="360"/>
      </w:pPr>
      <w:rPr>
        <w:rFonts w:hint="default"/>
      </w:rPr>
    </w:lvl>
    <w:lvl w:ilvl="1" w:tplc="04090019" w:tentative="1">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28" w15:restartNumberingAfterBreak="0">
    <w:nsid w:val="650128B5"/>
    <w:multiLevelType w:val="hybridMultilevel"/>
    <w:tmpl w:val="212E521E"/>
    <w:lvl w:ilvl="0" w:tplc="CB2842A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9"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CC64818"/>
    <w:multiLevelType w:val="hybridMultilevel"/>
    <w:tmpl w:val="2654ED36"/>
    <w:lvl w:ilvl="0" w:tplc="56FECE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F322AFA"/>
    <w:multiLevelType w:val="hybridMultilevel"/>
    <w:tmpl w:val="7806094E"/>
    <w:lvl w:ilvl="0" w:tplc="9918BB64">
      <w:start w:val="1"/>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2"/>
  </w:num>
  <w:num w:numId="2">
    <w:abstractNumId w:val="8"/>
  </w:num>
  <w:num w:numId="3">
    <w:abstractNumId w:val="21"/>
  </w:num>
  <w:num w:numId="4">
    <w:abstractNumId w:val="30"/>
  </w:num>
  <w:num w:numId="5">
    <w:abstractNumId w:val="24"/>
  </w:num>
  <w:num w:numId="6">
    <w:abstractNumId w:val="22"/>
  </w:num>
  <w:num w:numId="7">
    <w:abstractNumId w:val="7"/>
  </w:num>
  <w:num w:numId="8">
    <w:abstractNumId w:val="4"/>
  </w:num>
  <w:num w:numId="9">
    <w:abstractNumId w:val="5"/>
  </w:num>
  <w:num w:numId="10">
    <w:abstractNumId w:val="6"/>
  </w:num>
  <w:num w:numId="11">
    <w:abstractNumId w:val="27"/>
  </w:num>
  <w:num w:numId="12">
    <w:abstractNumId w:val="19"/>
  </w:num>
  <w:num w:numId="13">
    <w:abstractNumId w:val="9"/>
  </w:num>
  <w:num w:numId="14">
    <w:abstractNumId w:val="31"/>
  </w:num>
  <w:num w:numId="15">
    <w:abstractNumId w:val="20"/>
  </w:num>
  <w:num w:numId="16">
    <w:abstractNumId w:val="17"/>
  </w:num>
  <w:num w:numId="17">
    <w:abstractNumId w:val="13"/>
  </w:num>
  <w:num w:numId="18">
    <w:abstractNumId w:val="3"/>
  </w:num>
  <w:num w:numId="19">
    <w:abstractNumId w:val="18"/>
  </w:num>
  <w:num w:numId="20">
    <w:abstractNumId w:val="25"/>
  </w:num>
  <w:num w:numId="21">
    <w:abstractNumId w:val="26"/>
  </w:num>
  <w:num w:numId="22">
    <w:abstractNumId w:val="28"/>
  </w:num>
  <w:num w:numId="23">
    <w:abstractNumId w:val="16"/>
  </w:num>
  <w:num w:numId="24">
    <w:abstractNumId w:val="23"/>
  </w:num>
  <w:num w:numId="25">
    <w:abstractNumId w:val="34"/>
  </w:num>
  <w:num w:numId="26">
    <w:abstractNumId w:val="12"/>
  </w:num>
  <w:num w:numId="27">
    <w:abstractNumId w:val="35"/>
  </w:num>
  <w:num w:numId="28">
    <w:abstractNumId w:val="1"/>
  </w:num>
  <w:num w:numId="29">
    <w:abstractNumId w:val="0"/>
  </w:num>
  <w:num w:numId="30">
    <w:abstractNumId w:val="15"/>
  </w:num>
  <w:num w:numId="31">
    <w:abstractNumId w:val="29"/>
  </w:num>
  <w:num w:numId="32">
    <w:abstractNumId w:val="2"/>
  </w:num>
  <w:num w:numId="33">
    <w:abstractNumId w:val="15"/>
  </w:num>
  <w:num w:numId="34">
    <w:abstractNumId w:val="10"/>
  </w:num>
  <w:num w:numId="35">
    <w:abstractNumId w:val="33"/>
  </w:num>
  <w:num w:numId="36">
    <w:abstractNumId w:val="11"/>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2D9"/>
    <w:rsid w:val="00001B9D"/>
    <w:rsid w:val="00002C4E"/>
    <w:rsid w:val="000044D5"/>
    <w:rsid w:val="0000653F"/>
    <w:rsid w:val="0000692C"/>
    <w:rsid w:val="00006EC9"/>
    <w:rsid w:val="00013588"/>
    <w:rsid w:val="00024414"/>
    <w:rsid w:val="000252D7"/>
    <w:rsid w:val="000255FF"/>
    <w:rsid w:val="00025780"/>
    <w:rsid w:val="00026B91"/>
    <w:rsid w:val="000308EC"/>
    <w:rsid w:val="00030E69"/>
    <w:rsid w:val="00040EA7"/>
    <w:rsid w:val="00043080"/>
    <w:rsid w:val="00043B4A"/>
    <w:rsid w:val="00051D48"/>
    <w:rsid w:val="0005457D"/>
    <w:rsid w:val="00060A0B"/>
    <w:rsid w:val="0006142D"/>
    <w:rsid w:val="000646FB"/>
    <w:rsid w:val="00064C04"/>
    <w:rsid w:val="00065796"/>
    <w:rsid w:val="0007309F"/>
    <w:rsid w:val="00073481"/>
    <w:rsid w:val="000771C6"/>
    <w:rsid w:val="0007731D"/>
    <w:rsid w:val="00080F14"/>
    <w:rsid w:val="0008686A"/>
    <w:rsid w:val="00093681"/>
    <w:rsid w:val="000952D3"/>
    <w:rsid w:val="00095A50"/>
    <w:rsid w:val="000A133A"/>
    <w:rsid w:val="000A7E0B"/>
    <w:rsid w:val="000B1ABB"/>
    <w:rsid w:val="000B1AE7"/>
    <w:rsid w:val="000B453B"/>
    <w:rsid w:val="000B4611"/>
    <w:rsid w:val="000B5E56"/>
    <w:rsid w:val="000B745F"/>
    <w:rsid w:val="000C19A9"/>
    <w:rsid w:val="000C1B6E"/>
    <w:rsid w:val="000C6859"/>
    <w:rsid w:val="000D1115"/>
    <w:rsid w:val="000D3BCD"/>
    <w:rsid w:val="000D79E7"/>
    <w:rsid w:val="000D7DE5"/>
    <w:rsid w:val="000E2793"/>
    <w:rsid w:val="000E326B"/>
    <w:rsid w:val="000E6453"/>
    <w:rsid w:val="000E700B"/>
    <w:rsid w:val="000F0E1A"/>
    <w:rsid w:val="000F1A82"/>
    <w:rsid w:val="000F4FEA"/>
    <w:rsid w:val="00102120"/>
    <w:rsid w:val="00102BF1"/>
    <w:rsid w:val="001112F3"/>
    <w:rsid w:val="0011173D"/>
    <w:rsid w:val="001120A4"/>
    <w:rsid w:val="00112F75"/>
    <w:rsid w:val="00113860"/>
    <w:rsid w:val="00113C1D"/>
    <w:rsid w:val="00130DBD"/>
    <w:rsid w:val="00132B8A"/>
    <w:rsid w:val="001339A6"/>
    <w:rsid w:val="001464AD"/>
    <w:rsid w:val="0015306D"/>
    <w:rsid w:val="001544E0"/>
    <w:rsid w:val="0016050B"/>
    <w:rsid w:val="001662B2"/>
    <w:rsid w:val="00166DCF"/>
    <w:rsid w:val="00167306"/>
    <w:rsid w:val="00167635"/>
    <w:rsid w:val="00167D09"/>
    <w:rsid w:val="0017103B"/>
    <w:rsid w:val="001757F9"/>
    <w:rsid w:val="00175AAE"/>
    <w:rsid w:val="0017769F"/>
    <w:rsid w:val="0018069B"/>
    <w:rsid w:val="00183889"/>
    <w:rsid w:val="00184B41"/>
    <w:rsid w:val="00190750"/>
    <w:rsid w:val="00190BA4"/>
    <w:rsid w:val="00190F54"/>
    <w:rsid w:val="00191B2E"/>
    <w:rsid w:val="00192024"/>
    <w:rsid w:val="001922A2"/>
    <w:rsid w:val="001956D8"/>
    <w:rsid w:val="001969CC"/>
    <w:rsid w:val="001978F7"/>
    <w:rsid w:val="001A6CAB"/>
    <w:rsid w:val="001B0594"/>
    <w:rsid w:val="001B5AA5"/>
    <w:rsid w:val="001B70F9"/>
    <w:rsid w:val="001B777C"/>
    <w:rsid w:val="001C0FDC"/>
    <w:rsid w:val="001C18B7"/>
    <w:rsid w:val="001C390D"/>
    <w:rsid w:val="001C6CC3"/>
    <w:rsid w:val="001C6F63"/>
    <w:rsid w:val="001D0F7E"/>
    <w:rsid w:val="001D11A7"/>
    <w:rsid w:val="001D1EE6"/>
    <w:rsid w:val="001D26A0"/>
    <w:rsid w:val="001D2F26"/>
    <w:rsid w:val="001D3C0B"/>
    <w:rsid w:val="001D4569"/>
    <w:rsid w:val="001D493F"/>
    <w:rsid w:val="001D6B2C"/>
    <w:rsid w:val="001E1EDC"/>
    <w:rsid w:val="001E2FDB"/>
    <w:rsid w:val="001E413D"/>
    <w:rsid w:val="001E5BD9"/>
    <w:rsid w:val="001F0129"/>
    <w:rsid w:val="001F0D33"/>
    <w:rsid w:val="001F0DC9"/>
    <w:rsid w:val="001F1544"/>
    <w:rsid w:val="001F3151"/>
    <w:rsid w:val="001F41F3"/>
    <w:rsid w:val="00204738"/>
    <w:rsid w:val="002141D8"/>
    <w:rsid w:val="002216BE"/>
    <w:rsid w:val="00225A80"/>
    <w:rsid w:val="0022625A"/>
    <w:rsid w:val="00231691"/>
    <w:rsid w:val="002338E1"/>
    <w:rsid w:val="002344A0"/>
    <w:rsid w:val="0023674D"/>
    <w:rsid w:val="00237D54"/>
    <w:rsid w:val="002419C4"/>
    <w:rsid w:val="00242E5C"/>
    <w:rsid w:val="00242FF1"/>
    <w:rsid w:val="0024599D"/>
    <w:rsid w:val="00253670"/>
    <w:rsid w:val="00256412"/>
    <w:rsid w:val="002609A0"/>
    <w:rsid w:val="002616CE"/>
    <w:rsid w:val="00262375"/>
    <w:rsid w:val="00265F04"/>
    <w:rsid w:val="0027525C"/>
    <w:rsid w:val="00275945"/>
    <w:rsid w:val="0027597B"/>
    <w:rsid w:val="00277F83"/>
    <w:rsid w:val="00280B68"/>
    <w:rsid w:val="002962AA"/>
    <w:rsid w:val="002A09DF"/>
    <w:rsid w:val="002A0D09"/>
    <w:rsid w:val="002A0D1D"/>
    <w:rsid w:val="002A21A0"/>
    <w:rsid w:val="002A6754"/>
    <w:rsid w:val="002A7099"/>
    <w:rsid w:val="002B29EF"/>
    <w:rsid w:val="002B59FA"/>
    <w:rsid w:val="002B5AB6"/>
    <w:rsid w:val="002C084D"/>
    <w:rsid w:val="002C383C"/>
    <w:rsid w:val="002C43E6"/>
    <w:rsid w:val="002C4762"/>
    <w:rsid w:val="002C4E17"/>
    <w:rsid w:val="002C5CF6"/>
    <w:rsid w:val="002D6531"/>
    <w:rsid w:val="002E1D69"/>
    <w:rsid w:val="002E3168"/>
    <w:rsid w:val="002E6C88"/>
    <w:rsid w:val="002F2036"/>
    <w:rsid w:val="002F32A7"/>
    <w:rsid w:val="002F3315"/>
    <w:rsid w:val="002F3C8E"/>
    <w:rsid w:val="00313BA9"/>
    <w:rsid w:val="00314AAA"/>
    <w:rsid w:val="00314F0F"/>
    <w:rsid w:val="00321D77"/>
    <w:rsid w:val="003228AC"/>
    <w:rsid w:val="00322CC9"/>
    <w:rsid w:val="0032546D"/>
    <w:rsid w:val="0032593D"/>
    <w:rsid w:val="00326694"/>
    <w:rsid w:val="00327124"/>
    <w:rsid w:val="00327D47"/>
    <w:rsid w:val="003306B6"/>
    <w:rsid w:val="003325EF"/>
    <w:rsid w:val="00332B4D"/>
    <w:rsid w:val="003333EC"/>
    <w:rsid w:val="003334B3"/>
    <w:rsid w:val="00335FF0"/>
    <w:rsid w:val="00340DAC"/>
    <w:rsid w:val="00342E4D"/>
    <w:rsid w:val="00345FF4"/>
    <w:rsid w:val="00347DB4"/>
    <w:rsid w:val="00354A0C"/>
    <w:rsid w:val="00361201"/>
    <w:rsid w:val="0036169F"/>
    <w:rsid w:val="00363CEE"/>
    <w:rsid w:val="00364782"/>
    <w:rsid w:val="00364C9D"/>
    <w:rsid w:val="0036772F"/>
    <w:rsid w:val="00375E21"/>
    <w:rsid w:val="003769CF"/>
    <w:rsid w:val="0038114F"/>
    <w:rsid w:val="00385381"/>
    <w:rsid w:val="00386B54"/>
    <w:rsid w:val="00387C0D"/>
    <w:rsid w:val="003918E7"/>
    <w:rsid w:val="00391D44"/>
    <w:rsid w:val="00392AD0"/>
    <w:rsid w:val="00393718"/>
    <w:rsid w:val="003940FE"/>
    <w:rsid w:val="003956AF"/>
    <w:rsid w:val="003A0096"/>
    <w:rsid w:val="003A3868"/>
    <w:rsid w:val="003A42DD"/>
    <w:rsid w:val="003A47AD"/>
    <w:rsid w:val="003B0F13"/>
    <w:rsid w:val="003B6636"/>
    <w:rsid w:val="003B7ACB"/>
    <w:rsid w:val="003C0237"/>
    <w:rsid w:val="003C2BB4"/>
    <w:rsid w:val="003D0645"/>
    <w:rsid w:val="003D1483"/>
    <w:rsid w:val="003D1A71"/>
    <w:rsid w:val="003D2F68"/>
    <w:rsid w:val="003D3892"/>
    <w:rsid w:val="003E3E24"/>
    <w:rsid w:val="003E4F74"/>
    <w:rsid w:val="003F052C"/>
    <w:rsid w:val="003F241C"/>
    <w:rsid w:val="003F6E52"/>
    <w:rsid w:val="00401471"/>
    <w:rsid w:val="0040379F"/>
    <w:rsid w:val="004073EC"/>
    <w:rsid w:val="00414743"/>
    <w:rsid w:val="00414822"/>
    <w:rsid w:val="0041617A"/>
    <w:rsid w:val="00416819"/>
    <w:rsid w:val="00421F00"/>
    <w:rsid w:val="004260A8"/>
    <w:rsid w:val="00427D8A"/>
    <w:rsid w:val="004306A3"/>
    <w:rsid w:val="00433139"/>
    <w:rsid w:val="00433F89"/>
    <w:rsid w:val="004344A6"/>
    <w:rsid w:val="0043470B"/>
    <w:rsid w:val="00437857"/>
    <w:rsid w:val="004429D4"/>
    <w:rsid w:val="00443D94"/>
    <w:rsid w:val="0044443F"/>
    <w:rsid w:val="004523D8"/>
    <w:rsid w:val="00453BD9"/>
    <w:rsid w:val="0045744A"/>
    <w:rsid w:val="00461F50"/>
    <w:rsid w:val="00465B80"/>
    <w:rsid w:val="004712C2"/>
    <w:rsid w:val="0047224A"/>
    <w:rsid w:val="00473891"/>
    <w:rsid w:val="00473D46"/>
    <w:rsid w:val="004822FA"/>
    <w:rsid w:val="004867E5"/>
    <w:rsid w:val="00487933"/>
    <w:rsid w:val="00487DEC"/>
    <w:rsid w:val="0049145C"/>
    <w:rsid w:val="00492A77"/>
    <w:rsid w:val="004A4803"/>
    <w:rsid w:val="004A4F44"/>
    <w:rsid w:val="004A6B7B"/>
    <w:rsid w:val="004B0B79"/>
    <w:rsid w:val="004B13F5"/>
    <w:rsid w:val="004B1489"/>
    <w:rsid w:val="004B3665"/>
    <w:rsid w:val="004B4DC7"/>
    <w:rsid w:val="004C4435"/>
    <w:rsid w:val="004C4B71"/>
    <w:rsid w:val="004C5538"/>
    <w:rsid w:val="004D296B"/>
    <w:rsid w:val="004D49E5"/>
    <w:rsid w:val="004D7927"/>
    <w:rsid w:val="004E0693"/>
    <w:rsid w:val="004E1070"/>
    <w:rsid w:val="004E3536"/>
    <w:rsid w:val="004E5DAA"/>
    <w:rsid w:val="004E7265"/>
    <w:rsid w:val="004F0B07"/>
    <w:rsid w:val="004F3355"/>
    <w:rsid w:val="004F3501"/>
    <w:rsid w:val="004F55A6"/>
    <w:rsid w:val="00513622"/>
    <w:rsid w:val="00514D74"/>
    <w:rsid w:val="00515499"/>
    <w:rsid w:val="00520870"/>
    <w:rsid w:val="00521A59"/>
    <w:rsid w:val="00521E97"/>
    <w:rsid w:val="00527286"/>
    <w:rsid w:val="00534F74"/>
    <w:rsid w:val="00540815"/>
    <w:rsid w:val="00541C19"/>
    <w:rsid w:val="00541CED"/>
    <w:rsid w:val="00543C49"/>
    <w:rsid w:val="00545AD3"/>
    <w:rsid w:val="005476A2"/>
    <w:rsid w:val="00555FC5"/>
    <w:rsid w:val="005625D6"/>
    <w:rsid w:val="00564AD9"/>
    <w:rsid w:val="0056667A"/>
    <w:rsid w:val="00566AF1"/>
    <w:rsid w:val="005718E0"/>
    <w:rsid w:val="005777EC"/>
    <w:rsid w:val="00582302"/>
    <w:rsid w:val="005832E8"/>
    <w:rsid w:val="0059250B"/>
    <w:rsid w:val="00593301"/>
    <w:rsid w:val="00594063"/>
    <w:rsid w:val="00594E7D"/>
    <w:rsid w:val="005A1910"/>
    <w:rsid w:val="005A3EAF"/>
    <w:rsid w:val="005B7CCA"/>
    <w:rsid w:val="005C0554"/>
    <w:rsid w:val="005C0729"/>
    <w:rsid w:val="005C2130"/>
    <w:rsid w:val="005C7176"/>
    <w:rsid w:val="005D31A7"/>
    <w:rsid w:val="005E02EF"/>
    <w:rsid w:val="005E08A5"/>
    <w:rsid w:val="005E3DA9"/>
    <w:rsid w:val="005E655C"/>
    <w:rsid w:val="005E6AAC"/>
    <w:rsid w:val="005F0732"/>
    <w:rsid w:val="005F1426"/>
    <w:rsid w:val="005F489C"/>
    <w:rsid w:val="005F4D7E"/>
    <w:rsid w:val="005F4D9F"/>
    <w:rsid w:val="00604975"/>
    <w:rsid w:val="00607526"/>
    <w:rsid w:val="00607A8C"/>
    <w:rsid w:val="00610C4B"/>
    <w:rsid w:val="00616348"/>
    <w:rsid w:val="006226D8"/>
    <w:rsid w:val="00626606"/>
    <w:rsid w:val="0063118B"/>
    <w:rsid w:val="006401FB"/>
    <w:rsid w:val="006406AB"/>
    <w:rsid w:val="0064323E"/>
    <w:rsid w:val="00646C2E"/>
    <w:rsid w:val="00647943"/>
    <w:rsid w:val="00665A4B"/>
    <w:rsid w:val="00675407"/>
    <w:rsid w:val="00677034"/>
    <w:rsid w:val="00685F47"/>
    <w:rsid w:val="00687C35"/>
    <w:rsid w:val="00693C63"/>
    <w:rsid w:val="00695333"/>
    <w:rsid w:val="006A1AA6"/>
    <w:rsid w:val="006A26D8"/>
    <w:rsid w:val="006A5A17"/>
    <w:rsid w:val="006A734C"/>
    <w:rsid w:val="006B0C64"/>
    <w:rsid w:val="006B62FF"/>
    <w:rsid w:val="006B7BC9"/>
    <w:rsid w:val="006C7882"/>
    <w:rsid w:val="006D6162"/>
    <w:rsid w:val="006E0B50"/>
    <w:rsid w:val="006E327D"/>
    <w:rsid w:val="006E48BB"/>
    <w:rsid w:val="006E5950"/>
    <w:rsid w:val="006F3893"/>
    <w:rsid w:val="006F4636"/>
    <w:rsid w:val="006F4D2B"/>
    <w:rsid w:val="006F4EF4"/>
    <w:rsid w:val="00702B89"/>
    <w:rsid w:val="00704A4E"/>
    <w:rsid w:val="00704CD5"/>
    <w:rsid w:val="00712EC8"/>
    <w:rsid w:val="00716873"/>
    <w:rsid w:val="00726B45"/>
    <w:rsid w:val="00730773"/>
    <w:rsid w:val="00736803"/>
    <w:rsid w:val="007411DF"/>
    <w:rsid w:val="0074443A"/>
    <w:rsid w:val="0074619C"/>
    <w:rsid w:val="0074673A"/>
    <w:rsid w:val="00750896"/>
    <w:rsid w:val="00750900"/>
    <w:rsid w:val="00753182"/>
    <w:rsid w:val="00753575"/>
    <w:rsid w:val="007535E4"/>
    <w:rsid w:val="007568E6"/>
    <w:rsid w:val="007607B8"/>
    <w:rsid w:val="00762AD4"/>
    <w:rsid w:val="00763176"/>
    <w:rsid w:val="007632E2"/>
    <w:rsid w:val="007673F2"/>
    <w:rsid w:val="007719D3"/>
    <w:rsid w:val="00774048"/>
    <w:rsid w:val="00776C51"/>
    <w:rsid w:val="0078060B"/>
    <w:rsid w:val="00784E19"/>
    <w:rsid w:val="00786725"/>
    <w:rsid w:val="00790B7F"/>
    <w:rsid w:val="007926AD"/>
    <w:rsid w:val="00793360"/>
    <w:rsid w:val="00793974"/>
    <w:rsid w:val="00794E21"/>
    <w:rsid w:val="0079687A"/>
    <w:rsid w:val="007A060C"/>
    <w:rsid w:val="007A0CCC"/>
    <w:rsid w:val="007A182D"/>
    <w:rsid w:val="007A42E4"/>
    <w:rsid w:val="007A4F31"/>
    <w:rsid w:val="007A5810"/>
    <w:rsid w:val="007C166A"/>
    <w:rsid w:val="007C2503"/>
    <w:rsid w:val="007C2BB9"/>
    <w:rsid w:val="007C4D1C"/>
    <w:rsid w:val="007C596B"/>
    <w:rsid w:val="007C5FEF"/>
    <w:rsid w:val="007C7398"/>
    <w:rsid w:val="007D4BC3"/>
    <w:rsid w:val="007D581D"/>
    <w:rsid w:val="00801ACB"/>
    <w:rsid w:val="00806C7F"/>
    <w:rsid w:val="008113AE"/>
    <w:rsid w:val="00811F26"/>
    <w:rsid w:val="00812956"/>
    <w:rsid w:val="00816604"/>
    <w:rsid w:val="008167EB"/>
    <w:rsid w:val="00846D72"/>
    <w:rsid w:val="008517A4"/>
    <w:rsid w:val="00853287"/>
    <w:rsid w:val="00867B9C"/>
    <w:rsid w:val="00872E5B"/>
    <w:rsid w:val="0087389A"/>
    <w:rsid w:val="008819D5"/>
    <w:rsid w:val="0088545D"/>
    <w:rsid w:val="008919BF"/>
    <w:rsid w:val="008924E2"/>
    <w:rsid w:val="00892E69"/>
    <w:rsid w:val="00895D4E"/>
    <w:rsid w:val="008A1D7C"/>
    <w:rsid w:val="008A1F5A"/>
    <w:rsid w:val="008B2CDA"/>
    <w:rsid w:val="008D25C3"/>
    <w:rsid w:val="008E14C1"/>
    <w:rsid w:val="008E33AC"/>
    <w:rsid w:val="008E5BCF"/>
    <w:rsid w:val="008F5176"/>
    <w:rsid w:val="0090119C"/>
    <w:rsid w:val="00903A6F"/>
    <w:rsid w:val="00907E63"/>
    <w:rsid w:val="00912C50"/>
    <w:rsid w:val="00913D59"/>
    <w:rsid w:val="00915A6F"/>
    <w:rsid w:val="0091703E"/>
    <w:rsid w:val="009227DC"/>
    <w:rsid w:val="00923729"/>
    <w:rsid w:val="00930565"/>
    <w:rsid w:val="0093551B"/>
    <w:rsid w:val="00936FE1"/>
    <w:rsid w:val="00937F70"/>
    <w:rsid w:val="00941825"/>
    <w:rsid w:val="00941AC1"/>
    <w:rsid w:val="00942980"/>
    <w:rsid w:val="009560C4"/>
    <w:rsid w:val="00956A13"/>
    <w:rsid w:val="00957572"/>
    <w:rsid w:val="00963ABE"/>
    <w:rsid w:val="00965D32"/>
    <w:rsid w:val="009728C6"/>
    <w:rsid w:val="0097315A"/>
    <w:rsid w:val="00974B5A"/>
    <w:rsid w:val="009809D6"/>
    <w:rsid w:val="00990B2D"/>
    <w:rsid w:val="00993736"/>
    <w:rsid w:val="00994BDF"/>
    <w:rsid w:val="00995616"/>
    <w:rsid w:val="00997AF8"/>
    <w:rsid w:val="009A0E15"/>
    <w:rsid w:val="009A5456"/>
    <w:rsid w:val="009B40D3"/>
    <w:rsid w:val="009C2BC8"/>
    <w:rsid w:val="009C5885"/>
    <w:rsid w:val="009C5EA9"/>
    <w:rsid w:val="009C6421"/>
    <w:rsid w:val="009C6502"/>
    <w:rsid w:val="009C6C9E"/>
    <w:rsid w:val="009D3100"/>
    <w:rsid w:val="009D46B9"/>
    <w:rsid w:val="009E6F0C"/>
    <w:rsid w:val="009F1E0E"/>
    <w:rsid w:val="009F5A19"/>
    <w:rsid w:val="009F6258"/>
    <w:rsid w:val="009F7997"/>
    <w:rsid w:val="00A05DE7"/>
    <w:rsid w:val="00A1347C"/>
    <w:rsid w:val="00A14E9F"/>
    <w:rsid w:val="00A21782"/>
    <w:rsid w:val="00A22DD0"/>
    <w:rsid w:val="00A2402E"/>
    <w:rsid w:val="00A304E1"/>
    <w:rsid w:val="00A32855"/>
    <w:rsid w:val="00A32BA0"/>
    <w:rsid w:val="00A40783"/>
    <w:rsid w:val="00A42835"/>
    <w:rsid w:val="00A42C0A"/>
    <w:rsid w:val="00A4367C"/>
    <w:rsid w:val="00A46A0F"/>
    <w:rsid w:val="00A6294A"/>
    <w:rsid w:val="00A63E8C"/>
    <w:rsid w:val="00A6440B"/>
    <w:rsid w:val="00A66AD1"/>
    <w:rsid w:val="00A67CE0"/>
    <w:rsid w:val="00A750AC"/>
    <w:rsid w:val="00A820DB"/>
    <w:rsid w:val="00A83691"/>
    <w:rsid w:val="00A86056"/>
    <w:rsid w:val="00A8799C"/>
    <w:rsid w:val="00A913C1"/>
    <w:rsid w:val="00A91804"/>
    <w:rsid w:val="00A95D80"/>
    <w:rsid w:val="00A96529"/>
    <w:rsid w:val="00AA02AA"/>
    <w:rsid w:val="00AA22AC"/>
    <w:rsid w:val="00AA43D9"/>
    <w:rsid w:val="00AB2B09"/>
    <w:rsid w:val="00AB56B1"/>
    <w:rsid w:val="00AB638B"/>
    <w:rsid w:val="00AC13FF"/>
    <w:rsid w:val="00AC2B2D"/>
    <w:rsid w:val="00AC3E0E"/>
    <w:rsid w:val="00AC6C20"/>
    <w:rsid w:val="00AC7E67"/>
    <w:rsid w:val="00AD0958"/>
    <w:rsid w:val="00AD2BD4"/>
    <w:rsid w:val="00AD5B64"/>
    <w:rsid w:val="00AE1954"/>
    <w:rsid w:val="00AE58A6"/>
    <w:rsid w:val="00AF7684"/>
    <w:rsid w:val="00B003E8"/>
    <w:rsid w:val="00B02CA3"/>
    <w:rsid w:val="00B02D3B"/>
    <w:rsid w:val="00B15633"/>
    <w:rsid w:val="00B2063E"/>
    <w:rsid w:val="00B26E82"/>
    <w:rsid w:val="00B30CBA"/>
    <w:rsid w:val="00B31CC8"/>
    <w:rsid w:val="00B342C7"/>
    <w:rsid w:val="00B416EC"/>
    <w:rsid w:val="00B43D46"/>
    <w:rsid w:val="00B441AB"/>
    <w:rsid w:val="00B457F7"/>
    <w:rsid w:val="00B50C13"/>
    <w:rsid w:val="00B525A5"/>
    <w:rsid w:val="00B539C1"/>
    <w:rsid w:val="00B60030"/>
    <w:rsid w:val="00B60ACA"/>
    <w:rsid w:val="00B6278E"/>
    <w:rsid w:val="00B6382F"/>
    <w:rsid w:val="00B654B2"/>
    <w:rsid w:val="00B71802"/>
    <w:rsid w:val="00B71CAA"/>
    <w:rsid w:val="00B71D2E"/>
    <w:rsid w:val="00B73B1E"/>
    <w:rsid w:val="00B74624"/>
    <w:rsid w:val="00B80E56"/>
    <w:rsid w:val="00B826F0"/>
    <w:rsid w:val="00B8357B"/>
    <w:rsid w:val="00B86BAA"/>
    <w:rsid w:val="00B92903"/>
    <w:rsid w:val="00B931D9"/>
    <w:rsid w:val="00B97944"/>
    <w:rsid w:val="00BA3175"/>
    <w:rsid w:val="00BA4E42"/>
    <w:rsid w:val="00BA6ED5"/>
    <w:rsid w:val="00BB0C75"/>
    <w:rsid w:val="00BB33C2"/>
    <w:rsid w:val="00BB5D43"/>
    <w:rsid w:val="00BC2679"/>
    <w:rsid w:val="00BC4840"/>
    <w:rsid w:val="00BC4B94"/>
    <w:rsid w:val="00BC54BC"/>
    <w:rsid w:val="00BC75A2"/>
    <w:rsid w:val="00BC79F1"/>
    <w:rsid w:val="00BD13A2"/>
    <w:rsid w:val="00BE0009"/>
    <w:rsid w:val="00BE426E"/>
    <w:rsid w:val="00BE792B"/>
    <w:rsid w:val="00BF0167"/>
    <w:rsid w:val="00C004B0"/>
    <w:rsid w:val="00C0423A"/>
    <w:rsid w:val="00C102EA"/>
    <w:rsid w:val="00C1081B"/>
    <w:rsid w:val="00C12CD1"/>
    <w:rsid w:val="00C12D59"/>
    <w:rsid w:val="00C20030"/>
    <w:rsid w:val="00C2589F"/>
    <w:rsid w:val="00C30758"/>
    <w:rsid w:val="00C3438C"/>
    <w:rsid w:val="00C34945"/>
    <w:rsid w:val="00C46BBE"/>
    <w:rsid w:val="00C52014"/>
    <w:rsid w:val="00C53DCE"/>
    <w:rsid w:val="00C56220"/>
    <w:rsid w:val="00C61BBF"/>
    <w:rsid w:val="00C65DD7"/>
    <w:rsid w:val="00C72253"/>
    <w:rsid w:val="00C7523C"/>
    <w:rsid w:val="00C76B71"/>
    <w:rsid w:val="00C76F44"/>
    <w:rsid w:val="00C801E6"/>
    <w:rsid w:val="00C805A7"/>
    <w:rsid w:val="00C813C4"/>
    <w:rsid w:val="00C90852"/>
    <w:rsid w:val="00C96816"/>
    <w:rsid w:val="00CA52A9"/>
    <w:rsid w:val="00CB3E96"/>
    <w:rsid w:val="00CB6E70"/>
    <w:rsid w:val="00CC063C"/>
    <w:rsid w:val="00CC29E7"/>
    <w:rsid w:val="00CD0412"/>
    <w:rsid w:val="00CD3CCB"/>
    <w:rsid w:val="00CD4F38"/>
    <w:rsid w:val="00CD6D45"/>
    <w:rsid w:val="00CE0E26"/>
    <w:rsid w:val="00CE4530"/>
    <w:rsid w:val="00CF51E5"/>
    <w:rsid w:val="00CF728B"/>
    <w:rsid w:val="00D03779"/>
    <w:rsid w:val="00D10C0C"/>
    <w:rsid w:val="00D123DA"/>
    <w:rsid w:val="00D1440F"/>
    <w:rsid w:val="00D1648D"/>
    <w:rsid w:val="00D16697"/>
    <w:rsid w:val="00D213D5"/>
    <w:rsid w:val="00D22E94"/>
    <w:rsid w:val="00D30E0C"/>
    <w:rsid w:val="00D31215"/>
    <w:rsid w:val="00D31636"/>
    <w:rsid w:val="00D34198"/>
    <w:rsid w:val="00D41FD7"/>
    <w:rsid w:val="00D429C7"/>
    <w:rsid w:val="00D442B3"/>
    <w:rsid w:val="00D44CD5"/>
    <w:rsid w:val="00D545AF"/>
    <w:rsid w:val="00D54EFD"/>
    <w:rsid w:val="00D55A8B"/>
    <w:rsid w:val="00D67C2F"/>
    <w:rsid w:val="00D74FBA"/>
    <w:rsid w:val="00D76358"/>
    <w:rsid w:val="00D77B2F"/>
    <w:rsid w:val="00D810FD"/>
    <w:rsid w:val="00D81B25"/>
    <w:rsid w:val="00D84C44"/>
    <w:rsid w:val="00D87A52"/>
    <w:rsid w:val="00DA1D99"/>
    <w:rsid w:val="00DA46EC"/>
    <w:rsid w:val="00DA76FB"/>
    <w:rsid w:val="00DB1339"/>
    <w:rsid w:val="00DB35F9"/>
    <w:rsid w:val="00DB3737"/>
    <w:rsid w:val="00DB5442"/>
    <w:rsid w:val="00DB5B52"/>
    <w:rsid w:val="00DC2522"/>
    <w:rsid w:val="00DC32E2"/>
    <w:rsid w:val="00DC3E92"/>
    <w:rsid w:val="00DC4C2D"/>
    <w:rsid w:val="00DC552C"/>
    <w:rsid w:val="00DC7D6D"/>
    <w:rsid w:val="00DC7F42"/>
    <w:rsid w:val="00DD1AF8"/>
    <w:rsid w:val="00DD2613"/>
    <w:rsid w:val="00DD6282"/>
    <w:rsid w:val="00DE074A"/>
    <w:rsid w:val="00DE13E1"/>
    <w:rsid w:val="00DE5F09"/>
    <w:rsid w:val="00DE78B1"/>
    <w:rsid w:val="00DF37CF"/>
    <w:rsid w:val="00DF5007"/>
    <w:rsid w:val="00E066AA"/>
    <w:rsid w:val="00E12498"/>
    <w:rsid w:val="00E12930"/>
    <w:rsid w:val="00E152F8"/>
    <w:rsid w:val="00E24A71"/>
    <w:rsid w:val="00E25C29"/>
    <w:rsid w:val="00E27AF3"/>
    <w:rsid w:val="00E3177A"/>
    <w:rsid w:val="00E33F16"/>
    <w:rsid w:val="00E402C5"/>
    <w:rsid w:val="00E4081A"/>
    <w:rsid w:val="00E4249D"/>
    <w:rsid w:val="00E619D0"/>
    <w:rsid w:val="00E6751E"/>
    <w:rsid w:val="00E81510"/>
    <w:rsid w:val="00E83F18"/>
    <w:rsid w:val="00E91A7B"/>
    <w:rsid w:val="00E95DDE"/>
    <w:rsid w:val="00EA3706"/>
    <w:rsid w:val="00EA5B11"/>
    <w:rsid w:val="00EA6BA2"/>
    <w:rsid w:val="00EB0411"/>
    <w:rsid w:val="00EB3C23"/>
    <w:rsid w:val="00EB7764"/>
    <w:rsid w:val="00EB7801"/>
    <w:rsid w:val="00EC015B"/>
    <w:rsid w:val="00EC1045"/>
    <w:rsid w:val="00EC51CA"/>
    <w:rsid w:val="00EC6D49"/>
    <w:rsid w:val="00ED0261"/>
    <w:rsid w:val="00ED3135"/>
    <w:rsid w:val="00ED4C07"/>
    <w:rsid w:val="00EE20B8"/>
    <w:rsid w:val="00EE2FFA"/>
    <w:rsid w:val="00EE450E"/>
    <w:rsid w:val="00EE500D"/>
    <w:rsid w:val="00EE6B0A"/>
    <w:rsid w:val="00EF03C1"/>
    <w:rsid w:val="00EF18DD"/>
    <w:rsid w:val="00EF1E7E"/>
    <w:rsid w:val="00EF5440"/>
    <w:rsid w:val="00F0028B"/>
    <w:rsid w:val="00F0136B"/>
    <w:rsid w:val="00F01638"/>
    <w:rsid w:val="00F11B5B"/>
    <w:rsid w:val="00F1208D"/>
    <w:rsid w:val="00F15318"/>
    <w:rsid w:val="00F15B99"/>
    <w:rsid w:val="00F16510"/>
    <w:rsid w:val="00F25FA6"/>
    <w:rsid w:val="00F270CB"/>
    <w:rsid w:val="00F278E3"/>
    <w:rsid w:val="00F31EC1"/>
    <w:rsid w:val="00F33E19"/>
    <w:rsid w:val="00F44396"/>
    <w:rsid w:val="00F44F5C"/>
    <w:rsid w:val="00F53F17"/>
    <w:rsid w:val="00F55A5E"/>
    <w:rsid w:val="00F56273"/>
    <w:rsid w:val="00F5770A"/>
    <w:rsid w:val="00F63548"/>
    <w:rsid w:val="00F64132"/>
    <w:rsid w:val="00F64C80"/>
    <w:rsid w:val="00F72250"/>
    <w:rsid w:val="00F737C3"/>
    <w:rsid w:val="00F80336"/>
    <w:rsid w:val="00F8213D"/>
    <w:rsid w:val="00F832D9"/>
    <w:rsid w:val="00F878B7"/>
    <w:rsid w:val="00F95D0C"/>
    <w:rsid w:val="00F95D69"/>
    <w:rsid w:val="00FA749A"/>
    <w:rsid w:val="00FA7E09"/>
    <w:rsid w:val="00FB2FD9"/>
    <w:rsid w:val="00FC5318"/>
    <w:rsid w:val="00FC6517"/>
    <w:rsid w:val="00FD1E58"/>
    <w:rsid w:val="00FD24A4"/>
    <w:rsid w:val="00FD2616"/>
    <w:rsid w:val="00FE2B33"/>
    <w:rsid w:val="00FE573A"/>
    <w:rsid w:val="00FF03CE"/>
    <w:rsid w:val="00FF0DFD"/>
    <w:rsid w:val="00FF39E3"/>
    <w:rsid w:val="00FF3E03"/>
    <w:rsid w:val="00FF4762"/>
    <w:rsid w:val="00FF522A"/>
    <w:rsid w:val="00FF56B5"/>
    <w:rsid w:val="00FF62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EF7A0C"/>
  <w15:chartTrackingRefBased/>
  <w15:docId w15:val="{1940BE93-568A-41FB-A0C4-FF1AF716E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64AD"/>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nhideWhenUsed/>
    <w:qFormat/>
    <w:rPr>
      <w:b/>
      <w:bCs/>
    </w:rPr>
  </w:style>
  <w:style w:type="character" w:customStyle="1" w:styleId="B1Char">
    <w:name w:val="B1 Char"/>
    <w:link w:val="B1"/>
    <w:qFormat/>
    <w:rPr>
      <w:lang w:val="en-GB" w:eastAsia="en-GB"/>
    </w:rPr>
  </w:style>
  <w:style w:type="character" w:customStyle="1" w:styleId="B5Char">
    <w:name w:val="B5 Char"/>
    <w:link w:val="B5"/>
    <w:qFormat/>
    <w:locked/>
    <w:rPr>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eastAsia="Times New Roman"/>
      <w:lang w:val="en-US" w:eastAsia="ko-KR"/>
    </w:rPr>
  </w:style>
  <w:style w:type="character" w:customStyle="1" w:styleId="B4Char">
    <w:name w:val="B4 Char"/>
    <w:link w:val="B4"/>
    <w:qFormat/>
    <w:rPr>
      <w:lang w:val="en-GB" w:eastAsia="en-GB"/>
    </w:rPr>
  </w:style>
  <w:style w:type="character" w:customStyle="1" w:styleId="B3Char">
    <w:name w:val="B3 Char"/>
    <w:link w:val="B3"/>
    <w:qFormat/>
    <w:rPr>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B2Char">
    <w:name w:val="B2 Char"/>
    <w:link w:val="B2"/>
    <w:qFormat/>
    <w:rPr>
      <w:lang w:val="en-GB" w:eastAsia="en-GB"/>
    </w:rPr>
  </w:style>
  <w:style w:type="table" w:customStyle="1" w:styleId="12">
    <w:name w:val="표 구분선1"/>
    <w:basedOn w:val="a1"/>
    <w:next w:val="af2"/>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pPr>
      <w:numPr>
        <w:numId w:val="1"/>
      </w:numPr>
      <w:overflowPunct/>
      <w:autoSpaceDE/>
      <w:autoSpaceDN/>
      <w:adjustRightInd/>
      <w:spacing w:before="60" w:after="0"/>
      <w:textAlignment w:val="auto"/>
    </w:pPr>
    <w:rPr>
      <w:rFonts w:ascii="Arial" w:eastAsia="MS Mincho" w:hAnsi="Arial"/>
      <w:b/>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rFonts w:ascii="Arial" w:hAnsi="Arial"/>
      <w:b/>
      <w:noProof/>
      <w:sz w:val="18"/>
      <w:lang w:val="en-GB" w:eastAsia="en-GB"/>
    </w:rPr>
  </w:style>
  <w:style w:type="character" w:styleId="af4">
    <w:name w:val="FollowedHyperlink"/>
    <w:rPr>
      <w:color w:val="954F72"/>
      <w:u w:val="single"/>
    </w:rPr>
  </w:style>
  <w:style w:type="paragraph" w:styleId="af5">
    <w:name w:val="List Paragraph"/>
    <w:aliases w:val="- Bullets,リスト段落,?? ??,?????,????,Lista1,列出段落1,中等深浅网格 1 - 着色 21,列表段落,¥¡¡¡¡ì¬º¥¹¥È¶ÎÂä,ÁÐ³ö¶ÎÂä,¥ê¥¹¥È¶ÎÂä,列表段落1,—ño’i—Ž,1st level - Bullet List Paragraph,Lettre d'introduction,Paragrafo elenco,Normal bullet 2,Bullet list,列表段落11,列出段落,목록단락,Task Body"/>
    <w:basedOn w:val="a"/>
    <w:link w:val="Char0"/>
    <w:uiPriority w:val="34"/>
    <w:qFormat/>
    <w:rsid w:val="00EB0411"/>
    <w:pPr>
      <w:ind w:leftChars="400" w:left="800"/>
    </w:pPr>
  </w:style>
  <w:style w:type="paragraph" w:styleId="af6">
    <w:name w:val="Normal (Web)"/>
    <w:basedOn w:val="a"/>
    <w:uiPriority w:val="99"/>
    <w:qFormat/>
    <w:rsid w:val="006B62FF"/>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 w:type="character" w:customStyle="1" w:styleId="EditorsNoteChar">
    <w:name w:val="Editor's Note Char"/>
    <w:link w:val="EditorsNote"/>
    <w:qFormat/>
    <w:locked/>
    <w:rsid w:val="00001B9D"/>
    <w:rPr>
      <w:color w:val="FF0000"/>
      <w:lang w:val="en-GB" w:eastAsia="en-GB"/>
    </w:rPr>
  </w:style>
  <w:style w:type="character" w:customStyle="1" w:styleId="NOChar">
    <w:name w:val="NO Char"/>
    <w:link w:val="NO"/>
    <w:qFormat/>
    <w:rsid w:val="00001B9D"/>
    <w:rPr>
      <w:lang w:val="en-GB" w:eastAsia="en-GB"/>
    </w:rPr>
  </w:style>
  <w:style w:type="character" w:customStyle="1" w:styleId="Char0">
    <w:name w:val="목록 단락 Char"/>
    <w:aliases w:val="- Bullets Char,リスト段落 Char,?? ?? Char,????? Char,???? Char,Lista1 Char,列出段落1 Char,中等深浅网格 1 - 着色 21 Char,列表段落 Char,¥¡¡¡¡ì¬º¥¹¥È¶ÎÂä Char,ÁÐ³ö¶ÎÂä Char,¥ê¥¹¥È¶ÎÂä Char,列表段落1 Char,—ño’i—Ž Char,1st level - Bullet List Paragraph Char,列表段落11 Char"/>
    <w:link w:val="af5"/>
    <w:uiPriority w:val="34"/>
    <w:qFormat/>
    <w:locked/>
    <w:rsid w:val="00CD0412"/>
    <w:rPr>
      <w:lang w:val="en-GB" w:eastAsia="en-GB"/>
    </w:rPr>
  </w:style>
  <w:style w:type="character" w:customStyle="1" w:styleId="TALCar">
    <w:name w:val="TAL Car"/>
    <w:link w:val="TAL"/>
    <w:qFormat/>
    <w:locked/>
    <w:rsid w:val="00CD0412"/>
    <w:rPr>
      <w:rFonts w:ascii="Arial" w:hAnsi="Arial"/>
      <w:sz w:val="18"/>
      <w:lang w:val="en-GB" w:eastAsia="en-GB"/>
    </w:rPr>
  </w:style>
  <w:style w:type="character" w:customStyle="1" w:styleId="B3Char2">
    <w:name w:val="B3 Char2"/>
    <w:qFormat/>
    <w:rsid w:val="00F64132"/>
    <w:rPr>
      <w:lang w:val="en-GB" w:eastAsia="en-US"/>
    </w:rPr>
  </w:style>
  <w:style w:type="paragraph" w:customStyle="1" w:styleId="Doc-comment">
    <w:name w:val="Doc-comment"/>
    <w:basedOn w:val="a"/>
    <w:next w:val="Doc-text2"/>
    <w:qFormat/>
    <w:rsid w:val="00CD3CCB"/>
    <w:pPr>
      <w:tabs>
        <w:tab w:val="left" w:pos="1622"/>
      </w:tabs>
      <w:overflowPunct/>
      <w:autoSpaceDE/>
      <w:autoSpaceDN/>
      <w:adjustRightInd/>
      <w:spacing w:after="0"/>
      <w:ind w:left="1622" w:hanging="363"/>
      <w:textAlignment w:val="auto"/>
    </w:pPr>
    <w:rPr>
      <w:rFonts w:ascii="Arial" w:eastAsia="MS Mincho" w:hAnsi="Arial"/>
      <w:i/>
      <w:szCs w:val="24"/>
    </w:rPr>
  </w:style>
  <w:style w:type="character" w:customStyle="1" w:styleId="B1Char1">
    <w:name w:val="B1 Char1"/>
    <w:qFormat/>
    <w:rsid w:val="00B60ACA"/>
    <w:rPr>
      <w:rFonts w:eastAsia="Times New Roman"/>
      <w:lang w:val="en-GB" w:eastAsia="ja-JP"/>
    </w:rPr>
  </w:style>
  <w:style w:type="character" w:customStyle="1" w:styleId="PLChar">
    <w:name w:val="PL Char"/>
    <w:link w:val="PL"/>
    <w:qFormat/>
    <w:rsid w:val="00BE0009"/>
    <w:rPr>
      <w:rFonts w:ascii="Courier New" w:hAnsi="Courier New"/>
      <w:noProof/>
      <w:sz w:val="16"/>
      <w:lang w:val="en-GB" w:eastAsia="en-GB"/>
    </w:rPr>
  </w:style>
  <w:style w:type="character" w:customStyle="1" w:styleId="THChar">
    <w:name w:val="TH Char"/>
    <w:link w:val="TH"/>
    <w:qFormat/>
    <w:rsid w:val="002A0D09"/>
    <w:rPr>
      <w:rFonts w:ascii="Arial" w:hAnsi="Arial"/>
      <w:b/>
      <w:lang w:val="en-GB" w:eastAsia="en-GB"/>
    </w:rPr>
  </w:style>
  <w:style w:type="paragraph" w:customStyle="1" w:styleId="Comments">
    <w:name w:val="Comments"/>
    <w:basedOn w:val="a"/>
    <w:link w:val="CommentsChar"/>
    <w:qFormat/>
    <w:rsid w:val="00C72253"/>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C72253"/>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2191870">
      <w:bodyDiv w:val="1"/>
      <w:marLeft w:val="0"/>
      <w:marRight w:val="0"/>
      <w:marTop w:val="0"/>
      <w:marBottom w:val="0"/>
      <w:divBdr>
        <w:top w:val="none" w:sz="0" w:space="0" w:color="auto"/>
        <w:left w:val="none" w:sz="0" w:space="0" w:color="auto"/>
        <w:bottom w:val="none" w:sz="0" w:space="0" w:color="auto"/>
        <w:right w:val="none" w:sz="0" w:space="0" w:color="auto"/>
      </w:divBdr>
    </w:div>
    <w:div w:id="1291131145">
      <w:bodyDiv w:val="1"/>
      <w:marLeft w:val="0"/>
      <w:marRight w:val="0"/>
      <w:marTop w:val="0"/>
      <w:marBottom w:val="0"/>
      <w:divBdr>
        <w:top w:val="none" w:sz="0" w:space="0" w:color="auto"/>
        <w:left w:val="none" w:sz="0" w:space="0" w:color="auto"/>
        <w:bottom w:val="none" w:sz="0" w:space="0" w:color="auto"/>
        <w:right w:val="none" w:sz="0" w:space="0" w:color="auto"/>
      </w:divBdr>
    </w:div>
    <w:div w:id="1350567678">
      <w:bodyDiv w:val="1"/>
      <w:marLeft w:val="0"/>
      <w:marRight w:val="0"/>
      <w:marTop w:val="0"/>
      <w:marBottom w:val="0"/>
      <w:divBdr>
        <w:top w:val="none" w:sz="0" w:space="0" w:color="auto"/>
        <w:left w:val="none" w:sz="0" w:space="0" w:color="auto"/>
        <w:bottom w:val="none" w:sz="0" w:space="0" w:color="auto"/>
        <w:right w:val="none" w:sz="0" w:space="0" w:color="auto"/>
      </w:divBdr>
    </w:div>
    <w:div w:id="1448238099">
      <w:bodyDiv w:val="1"/>
      <w:marLeft w:val="0"/>
      <w:marRight w:val="0"/>
      <w:marTop w:val="0"/>
      <w:marBottom w:val="0"/>
      <w:divBdr>
        <w:top w:val="none" w:sz="0" w:space="0" w:color="auto"/>
        <w:left w:val="none" w:sz="0" w:space="0" w:color="auto"/>
        <w:bottom w:val="none" w:sz="0" w:space="0" w:color="auto"/>
        <w:right w:val="none" w:sz="0" w:space="0" w:color="auto"/>
      </w:divBdr>
    </w:div>
    <w:div w:id="1804538011">
      <w:bodyDiv w:val="1"/>
      <w:marLeft w:val="0"/>
      <w:marRight w:val="0"/>
      <w:marTop w:val="0"/>
      <w:marBottom w:val="0"/>
      <w:divBdr>
        <w:top w:val="none" w:sz="0" w:space="0" w:color="auto"/>
        <w:left w:val="none" w:sz="0" w:space="0" w:color="auto"/>
        <w:bottom w:val="none" w:sz="0" w:space="0" w:color="auto"/>
        <w:right w:val="none" w:sz="0" w:space="0" w:color="auto"/>
      </w:divBdr>
    </w:div>
    <w:div w:id="1811628627">
      <w:bodyDiv w:val="1"/>
      <w:marLeft w:val="0"/>
      <w:marRight w:val="0"/>
      <w:marTop w:val="0"/>
      <w:marBottom w:val="0"/>
      <w:divBdr>
        <w:top w:val="none" w:sz="0" w:space="0" w:color="auto"/>
        <w:left w:val="none" w:sz="0" w:space="0" w:color="auto"/>
        <w:bottom w:val="none" w:sz="0" w:space="0" w:color="auto"/>
        <w:right w:val="none" w:sz="0" w:space="0" w:color="auto"/>
      </w:divBdr>
    </w:div>
    <w:div w:id="2070301200">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A46CB-9651-4B8F-B931-55784FFA2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1862</Words>
  <Characters>10614</Characters>
  <Application>Microsoft Office Word</Application>
  <DocSecurity>0</DocSecurity>
  <Lines>88</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Title</vt:lpstr>
      <vt:lpstr>Title</vt:lpstr>
    </vt:vector>
  </TitlesOfParts>
  <Company>BT</Company>
  <LinksUpToDate>false</LinksUpToDate>
  <CharactersWithSpaces>12452</CharactersWithSpaces>
  <SharedDoc>false</SharedDoc>
  <HLinks>
    <vt:vector size="12" baseType="variant">
      <vt:variant>
        <vt:i4>3145802</vt:i4>
      </vt:variant>
      <vt:variant>
        <vt:i4>3</vt:i4>
      </vt:variant>
      <vt:variant>
        <vt:i4>0</vt:i4>
      </vt:variant>
      <vt:variant>
        <vt:i4>5</vt:i4>
      </vt:variant>
      <vt:variant>
        <vt:lpwstr>https://www.3gpp.org/ftp/TSG_RAN/WG2_RL2/TSGR2_113bis-e/Docs/R2-2104322.zip</vt:lpwstr>
      </vt:variant>
      <vt:variant>
        <vt:lpwstr/>
      </vt:variant>
      <vt:variant>
        <vt:i4>3145802</vt:i4>
      </vt:variant>
      <vt:variant>
        <vt:i4>0</vt:i4>
      </vt:variant>
      <vt:variant>
        <vt:i4>0</vt:i4>
      </vt:variant>
      <vt:variant>
        <vt:i4>5</vt:i4>
      </vt:variant>
      <vt:variant>
        <vt:lpwstr>https://www.3gpp.org/ftp/TSG_RAN/WG2_RL2/TSGR2_113bis-e/Docs/R2-2104322.zip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Hanseul Hong</dc:creator>
  <cp:keywords/>
  <dc:description/>
  <cp:lastModifiedBy>LGE - Hanseul Hong</cp:lastModifiedBy>
  <cp:revision>2</cp:revision>
  <cp:lastPrinted>2009-10-12T07:10:00Z</cp:lastPrinted>
  <dcterms:created xsi:type="dcterms:W3CDTF">2023-08-11T08:27:00Z</dcterms:created>
  <dcterms:modified xsi:type="dcterms:W3CDTF">2023-08-11T08:27:00Z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